
<file path=[Content_Types].xml><?xml version="1.0" encoding="utf-8"?>
<Types xmlns="http://schemas.openxmlformats.org/package/2006/content-types">
  <Default Extension="bin" ContentType="application/vnd.ms-word.attachedToolbar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E82EBC" w14:textId="77777777" w:rsidR="00B454B7" w:rsidRDefault="00B454B7" w:rsidP="000C1B78">
      <w:pPr>
        <w:pStyle w:val="BodyText"/>
      </w:pPr>
      <w:bookmarkStart w:id="0" w:name="bkRunHead"/>
      <w:bookmarkEnd w:id="0"/>
      <w:r>
        <w:t xml:space="preserve">Running head: </w:t>
      </w:r>
      <w:r w:rsidR="00072F0B">
        <w:t>ANALYZING CUSTOMER CHURN RATES</w:t>
      </w:r>
      <w:r w:rsidR="00727229">
        <w:tab/>
      </w:r>
      <w:r w:rsidR="00727229">
        <w:tab/>
      </w:r>
      <w:r w:rsidR="00727229">
        <w:tab/>
        <w:t>1</w:t>
      </w:r>
    </w:p>
    <w:p w14:paraId="2C55D949" w14:textId="77777777" w:rsidR="00B454B7" w:rsidRDefault="00B454B7" w:rsidP="001D5854">
      <w:pPr>
        <w:pStyle w:val="BodyText"/>
      </w:pPr>
    </w:p>
    <w:p w14:paraId="747D8A13" w14:textId="77777777" w:rsidR="00B454B7" w:rsidRDefault="00B454B7" w:rsidP="001D5854">
      <w:pPr>
        <w:pStyle w:val="BodyText"/>
      </w:pPr>
    </w:p>
    <w:p w14:paraId="0F2702D3" w14:textId="77777777" w:rsidR="00B454B7" w:rsidRDefault="00B454B7" w:rsidP="001D5854">
      <w:pPr>
        <w:pStyle w:val="BodyText"/>
      </w:pPr>
    </w:p>
    <w:p w14:paraId="66A41F4F" w14:textId="77777777" w:rsidR="00B454B7" w:rsidRDefault="00B454B7" w:rsidP="001D5854">
      <w:pPr>
        <w:pStyle w:val="BodyText"/>
      </w:pPr>
    </w:p>
    <w:p w14:paraId="4151FE8E" w14:textId="77777777" w:rsidR="00B454B7" w:rsidRDefault="00D24B18" w:rsidP="001D5854">
      <w:pPr>
        <w:pStyle w:val="Heading1"/>
      </w:pPr>
      <w:bookmarkStart w:id="1" w:name="bkPaperTitl"/>
      <w:bookmarkEnd w:id="1"/>
      <w:r>
        <w:t>Option</w:t>
      </w:r>
      <w:r w:rsidR="000C1B78">
        <w:t xml:space="preserve"> #</w:t>
      </w:r>
      <w:r w:rsidR="00DD4AB3">
        <w:t>1: Portfolio Project</w:t>
      </w:r>
      <w:r w:rsidR="0019012D">
        <w:t xml:space="preserve"> – Analyzing </w:t>
      </w:r>
      <w:r w:rsidR="00072F0B">
        <w:t xml:space="preserve">Customer </w:t>
      </w:r>
      <w:r w:rsidR="0019012D">
        <w:t>Churn Rate</w:t>
      </w:r>
      <w:r w:rsidR="00072F0B">
        <w:t>s</w:t>
      </w:r>
    </w:p>
    <w:p w14:paraId="019F53CC" w14:textId="77777777" w:rsidR="00B454B7" w:rsidRDefault="0025545B" w:rsidP="001D5854">
      <w:pPr>
        <w:pStyle w:val="Heading1"/>
      </w:pPr>
      <w:bookmarkStart w:id="2" w:name="bkAuthor"/>
      <w:bookmarkEnd w:id="2"/>
      <w:r>
        <w:t>Kasey Aldridge</w:t>
      </w:r>
    </w:p>
    <w:p w14:paraId="585E7427" w14:textId="77777777" w:rsidR="0025545B" w:rsidRDefault="00AC3E26" w:rsidP="001D5854">
      <w:pPr>
        <w:pStyle w:val="Heading1"/>
      </w:pPr>
      <w:bookmarkStart w:id="3" w:name="bkAuthorAffil"/>
      <w:bookmarkEnd w:id="3"/>
      <w:r>
        <w:t>MIS445 – Statistics in Business Analytics</w:t>
      </w:r>
      <w:r w:rsidR="0025545B">
        <w:t xml:space="preserve"> </w:t>
      </w:r>
    </w:p>
    <w:p w14:paraId="3A9ADB1B" w14:textId="77777777" w:rsidR="0025545B" w:rsidRDefault="0025545B" w:rsidP="001D5854">
      <w:pPr>
        <w:pStyle w:val="Heading1"/>
      </w:pPr>
      <w:r>
        <w:t>Colorado State University = Global Campus</w:t>
      </w:r>
    </w:p>
    <w:p w14:paraId="61D45F11" w14:textId="77777777" w:rsidR="0025545B" w:rsidRDefault="00AC3E26" w:rsidP="001D5854">
      <w:pPr>
        <w:pStyle w:val="Heading1"/>
      </w:pPr>
      <w:r>
        <w:t xml:space="preserve">Professor Alin </w:t>
      </w:r>
      <w:proofErr w:type="spellStart"/>
      <w:r>
        <w:t>Tomoiaga</w:t>
      </w:r>
      <w:proofErr w:type="spellEnd"/>
    </w:p>
    <w:p w14:paraId="2B4FFB39" w14:textId="3F5C2CA7" w:rsidR="00B454B7" w:rsidRDefault="00DD4AB3" w:rsidP="00C7591E">
      <w:pPr>
        <w:pStyle w:val="Heading1"/>
      </w:pPr>
      <w:r>
        <w:t xml:space="preserve">January </w:t>
      </w:r>
      <w:r w:rsidR="00622D0D">
        <w:t>12</w:t>
      </w:r>
      <w:r>
        <w:t>, 2020</w:t>
      </w:r>
    </w:p>
    <w:p w14:paraId="366590B3" w14:textId="77777777" w:rsidR="0025545B" w:rsidRPr="0025545B" w:rsidRDefault="0025545B" w:rsidP="0025545B">
      <w:pPr>
        <w:pStyle w:val="BodyText"/>
        <w:ind w:firstLine="0"/>
      </w:pPr>
    </w:p>
    <w:p w14:paraId="716CF871" w14:textId="77777777" w:rsidR="0025545B" w:rsidRDefault="00B454B7" w:rsidP="0025545B">
      <w:pPr>
        <w:pStyle w:val="Heading1"/>
        <w:jc w:val="left"/>
      </w:pPr>
      <w:r>
        <w:br w:type="page"/>
      </w:r>
    </w:p>
    <w:p w14:paraId="7C8409F2" w14:textId="7A365060" w:rsidR="00EA3865" w:rsidRDefault="00072F0B" w:rsidP="00EA3865">
      <w:pPr>
        <w:pStyle w:val="Heading1"/>
        <w:rPr>
          <w:szCs w:val="24"/>
        </w:rPr>
      </w:pPr>
      <w:r>
        <w:rPr>
          <w:szCs w:val="24"/>
        </w:rPr>
        <w:lastRenderedPageBreak/>
        <w:t>Analyzing Customer Churn Rates</w:t>
      </w:r>
    </w:p>
    <w:p w14:paraId="10B66080" w14:textId="59F5DB88" w:rsidR="00E85D7E" w:rsidRPr="00CC1C28" w:rsidRDefault="00CC1C28" w:rsidP="00CC1C28">
      <w:pPr>
        <w:spacing w:line="480" w:lineRule="auto"/>
        <w:ind w:firstLine="720"/>
        <w:rPr>
          <w:rFonts w:ascii="Times New Roman" w:hAnsi="Times New Roman"/>
          <w:szCs w:val="24"/>
        </w:rPr>
      </w:pPr>
      <w:r w:rsidRPr="00CC1C28">
        <w:rPr>
          <w:rFonts w:ascii="Times New Roman" w:hAnsi="Times New Roman"/>
          <w:szCs w:val="24"/>
        </w:rPr>
        <w:t>In</w:t>
      </w:r>
      <w:r>
        <w:rPr>
          <w:rFonts w:ascii="Times New Roman" w:hAnsi="Times New Roman"/>
          <w:szCs w:val="24"/>
        </w:rPr>
        <w:t xml:space="preserve"> this report I will take the data from the Telco Extra telecommunications company </w:t>
      </w:r>
      <w:r w:rsidR="00807F39">
        <w:rPr>
          <w:rFonts w:ascii="Times New Roman" w:hAnsi="Times New Roman"/>
          <w:szCs w:val="24"/>
        </w:rPr>
        <w:t xml:space="preserve">and try to find out why they are having such a high churn rate.  Business analysts can make many strides in reducing the business losses by knowing exactly what is causing the problem.  By locating the information in a timely manner this information can prove invaluable to the solvency of the company </w:t>
      </w:r>
      <w:r w:rsidR="00807F39" w:rsidRPr="005E459C">
        <w:rPr>
          <w:rFonts w:ascii="Times New Roman" w:hAnsi="Times New Roman"/>
          <w:szCs w:val="24"/>
        </w:rPr>
        <w:t>(Jamal &amp; Bucklin, 2006).</w:t>
      </w:r>
    </w:p>
    <w:p w14:paraId="707E95B4" w14:textId="250AC1F5" w:rsidR="00EA3865" w:rsidRDefault="00E85D7E" w:rsidP="00EA3865">
      <w:pPr>
        <w:spacing w:line="480" w:lineRule="auto"/>
        <w:jc w:val="center"/>
        <w:rPr>
          <w:rFonts w:ascii="Times New Roman" w:hAnsi="Times New Roman"/>
          <w:b/>
          <w:szCs w:val="24"/>
        </w:rPr>
      </w:pPr>
      <w:r>
        <w:rPr>
          <w:rFonts w:ascii="Times New Roman" w:hAnsi="Times New Roman"/>
          <w:b/>
          <w:szCs w:val="24"/>
        </w:rPr>
        <w:t>Purpose</w:t>
      </w:r>
    </w:p>
    <w:p w14:paraId="28BFA5E7" w14:textId="2FB51B06" w:rsidR="00E85D7E" w:rsidRPr="007D3352" w:rsidRDefault="007D3352" w:rsidP="007D3352">
      <w:pPr>
        <w:spacing w:line="480" w:lineRule="auto"/>
        <w:ind w:firstLine="720"/>
        <w:rPr>
          <w:rFonts w:ascii="Times New Roman" w:hAnsi="Times New Roman"/>
          <w:bCs/>
          <w:szCs w:val="24"/>
        </w:rPr>
      </w:pPr>
      <w:r w:rsidRPr="007D3352">
        <w:rPr>
          <w:rFonts w:ascii="Times New Roman" w:hAnsi="Times New Roman"/>
          <w:bCs/>
          <w:szCs w:val="24"/>
        </w:rPr>
        <w:t xml:space="preserve">There are very good benefits to collecting churn data on a company’s customers.  Not only can the company pinpoint where the biggest churn issues are coming from but they can try to come up with ways to stem the losses by focusing away from the biggest causes.  </w:t>
      </w:r>
      <w:proofErr w:type="gramStart"/>
      <w:r w:rsidRPr="007D3352">
        <w:rPr>
          <w:rFonts w:ascii="Times New Roman" w:hAnsi="Times New Roman"/>
          <w:bCs/>
          <w:szCs w:val="24"/>
        </w:rPr>
        <w:t>So</w:t>
      </w:r>
      <w:proofErr w:type="gramEnd"/>
      <w:r w:rsidRPr="007D3352">
        <w:rPr>
          <w:rFonts w:ascii="Times New Roman" w:hAnsi="Times New Roman"/>
          <w:bCs/>
          <w:szCs w:val="24"/>
        </w:rPr>
        <w:t xml:space="preserve"> for example a company may change its marketing campaigns in order to draw in more customers that are predicted to have the lowest level of churn rates</w:t>
      </w:r>
      <w:r w:rsidR="00C1682E">
        <w:rPr>
          <w:rFonts w:ascii="Times New Roman" w:hAnsi="Times New Roman"/>
          <w:bCs/>
          <w:szCs w:val="24"/>
        </w:rPr>
        <w:t xml:space="preserve"> </w:t>
      </w:r>
      <w:r w:rsidR="00491741">
        <w:t xml:space="preserve">(Babu &amp; </w:t>
      </w:r>
      <w:proofErr w:type="spellStart"/>
      <w:r w:rsidR="00491741">
        <w:t>Ananthanarayanan</w:t>
      </w:r>
      <w:proofErr w:type="spellEnd"/>
      <w:r w:rsidR="00491741">
        <w:t>, 2016</w:t>
      </w:r>
      <w:r w:rsidR="00491741">
        <w:t>)</w:t>
      </w:r>
      <w:r w:rsidR="00C1682E">
        <w:rPr>
          <w:rFonts w:ascii="Times New Roman" w:hAnsi="Times New Roman"/>
          <w:szCs w:val="24"/>
        </w:rPr>
        <w:t>.</w:t>
      </w:r>
    </w:p>
    <w:p w14:paraId="09EC899C" w14:textId="484A1249" w:rsidR="00EE2BEC" w:rsidRPr="00E85D7E" w:rsidRDefault="00E85D7E" w:rsidP="00E85D7E">
      <w:pPr>
        <w:spacing w:line="480" w:lineRule="auto"/>
        <w:jc w:val="center"/>
        <w:rPr>
          <w:rFonts w:ascii="Times New Roman" w:hAnsi="Times New Roman"/>
          <w:b/>
          <w:bCs/>
          <w:szCs w:val="24"/>
        </w:rPr>
      </w:pPr>
      <w:r w:rsidRPr="00E85D7E">
        <w:rPr>
          <w:rFonts w:ascii="Times New Roman" w:hAnsi="Times New Roman"/>
          <w:b/>
          <w:bCs/>
          <w:szCs w:val="24"/>
        </w:rPr>
        <w:t>Sample Population Characteristics</w:t>
      </w:r>
    </w:p>
    <w:p w14:paraId="5CAC485E" w14:textId="4F3EBEF1" w:rsidR="00E85D7E" w:rsidRPr="007D3352" w:rsidRDefault="007D3352" w:rsidP="00E85D7E">
      <w:pPr>
        <w:spacing w:line="480" w:lineRule="auto"/>
        <w:rPr>
          <w:rFonts w:ascii="Times New Roman" w:hAnsi="Times New Roman"/>
          <w:szCs w:val="24"/>
        </w:rPr>
      </w:pPr>
      <w:r w:rsidRPr="007D3352">
        <w:rPr>
          <w:rFonts w:ascii="Times New Roman" w:hAnsi="Times New Roman"/>
          <w:szCs w:val="24"/>
        </w:rPr>
        <w:t>The sample population of 1,000 customers will be analyzed, hypothesized and then interpreted.  There are quite a few multiples but the only variables that we will be concerned with are the age of the customers, how long they have lived at their current address, their gender, what level of education do they possess, their household income, marital status, their region of the companies territories, what category or level of service they are contracted for, and churn rate.</w:t>
      </w:r>
      <w:r>
        <w:rPr>
          <w:rFonts w:ascii="Times New Roman" w:hAnsi="Times New Roman"/>
          <w:color w:val="FF0000"/>
          <w:szCs w:val="24"/>
        </w:rPr>
        <w:t xml:space="preserve"> </w:t>
      </w:r>
      <w:r w:rsidR="00E85D7E">
        <w:rPr>
          <w:rFonts w:ascii="Times New Roman" w:hAnsi="Times New Roman"/>
          <w:color w:val="FF0000"/>
          <w:szCs w:val="24"/>
        </w:rPr>
        <w:t xml:space="preserve"> </w:t>
      </w:r>
      <w:r w:rsidRPr="007D3352">
        <w:rPr>
          <w:rFonts w:ascii="Times New Roman" w:hAnsi="Times New Roman"/>
          <w:szCs w:val="24"/>
        </w:rPr>
        <w:t>Not all of these variables will be able to be utilized as it is expected that some will have little to no bearing on the cause of the churn.  This report is to decide which ones those will and will not be and to come up with the most accurate and useful information</w:t>
      </w:r>
      <w:r w:rsidR="00C1682E">
        <w:rPr>
          <w:rFonts w:ascii="Times New Roman" w:hAnsi="Times New Roman"/>
          <w:szCs w:val="24"/>
        </w:rPr>
        <w:t xml:space="preserve"> </w:t>
      </w:r>
      <w:r w:rsidR="00C1682E">
        <w:t>(</w:t>
      </w:r>
      <w:proofErr w:type="spellStart"/>
      <w:r w:rsidR="00C1682E">
        <w:t>Tomoiaga</w:t>
      </w:r>
      <w:proofErr w:type="spellEnd"/>
      <w:r w:rsidR="00C1682E">
        <w:t>, 2019)</w:t>
      </w:r>
      <w:r w:rsidR="00C1682E">
        <w:rPr>
          <w:rFonts w:ascii="Times New Roman" w:hAnsi="Times New Roman"/>
          <w:szCs w:val="24"/>
        </w:rPr>
        <w:t>.</w:t>
      </w:r>
    </w:p>
    <w:p w14:paraId="4002C986" w14:textId="77777777" w:rsidR="00A62BE7" w:rsidRDefault="00A62BE7" w:rsidP="00305C62">
      <w:pPr>
        <w:spacing w:line="480" w:lineRule="auto"/>
        <w:jc w:val="center"/>
        <w:rPr>
          <w:b/>
        </w:rPr>
      </w:pPr>
    </w:p>
    <w:p w14:paraId="1F483AC7" w14:textId="77777777" w:rsidR="00A62BE7" w:rsidRDefault="00A62BE7" w:rsidP="00305C62">
      <w:pPr>
        <w:spacing w:line="480" w:lineRule="auto"/>
        <w:jc w:val="center"/>
        <w:rPr>
          <w:b/>
        </w:rPr>
      </w:pPr>
    </w:p>
    <w:p w14:paraId="42E5EE1C" w14:textId="45F9E80E" w:rsidR="00305C62" w:rsidRDefault="00305C62" w:rsidP="00305C62">
      <w:pPr>
        <w:spacing w:line="480" w:lineRule="auto"/>
        <w:jc w:val="center"/>
        <w:rPr>
          <w:b/>
        </w:rPr>
      </w:pPr>
      <w:r>
        <w:rPr>
          <w:b/>
        </w:rPr>
        <w:lastRenderedPageBreak/>
        <w:t>Multiple Regression Models</w:t>
      </w:r>
    </w:p>
    <w:p w14:paraId="0CAA6D10" w14:textId="5AB787C9" w:rsidR="009310EA" w:rsidRPr="009310EA" w:rsidRDefault="009310EA" w:rsidP="00305C62">
      <w:pPr>
        <w:spacing w:line="480" w:lineRule="auto"/>
        <w:rPr>
          <w:bCs/>
        </w:rPr>
      </w:pPr>
      <w:r>
        <w:rPr>
          <w:bCs/>
          <w:color w:val="FF0000"/>
        </w:rPr>
        <w:tab/>
      </w:r>
      <w:r w:rsidRPr="009310EA">
        <w:rPr>
          <w:bCs/>
        </w:rPr>
        <w:t>It is recommended to try to keep this as simple as possible.  One of the ways to do that is to make the dependent variable one from the continuous category such as age, years at address, or income.   Any of the independent variables used can be from either the previous category or it can be from the categorical ones.  Avoiding categorical variables that have at least three categories such as the three regions the company is in charge of or the five different levels of education is usually the best advice for achieving simplicity.  Gender or marriage are good dummy variables as there is only two answers, 0 and 1</w:t>
      </w:r>
      <w:r w:rsidR="00C1682E">
        <w:rPr>
          <w:bCs/>
        </w:rPr>
        <w:t xml:space="preserve"> </w:t>
      </w:r>
      <w:r w:rsidR="00C1682E">
        <w:t>(</w:t>
      </w:r>
      <w:proofErr w:type="spellStart"/>
      <w:r w:rsidR="00C1682E">
        <w:t>Tomoiaga</w:t>
      </w:r>
      <w:proofErr w:type="spellEnd"/>
      <w:r w:rsidR="00C1682E">
        <w:t>, 2019)</w:t>
      </w:r>
      <w:r w:rsidR="009D6E5F">
        <w:t xml:space="preserve">, </w:t>
      </w:r>
      <w:r w:rsidR="009D6E5F">
        <w:t>(Jamal &amp; Bucklin, 2006</w:t>
      </w:r>
      <w:r w:rsidR="009D6E5F">
        <w:t>)</w:t>
      </w:r>
      <w:r w:rsidR="00C1682E">
        <w:rPr>
          <w:rFonts w:ascii="Times New Roman" w:hAnsi="Times New Roman"/>
          <w:szCs w:val="24"/>
        </w:rPr>
        <w:t>.</w:t>
      </w:r>
    </w:p>
    <w:p w14:paraId="482651B3" w14:textId="32906F32" w:rsidR="00BF35DB" w:rsidRPr="00BF35DB" w:rsidRDefault="00EE2BEC" w:rsidP="00CD03E2">
      <w:pPr>
        <w:spacing w:line="480" w:lineRule="auto"/>
        <w:rPr>
          <w:b/>
        </w:rPr>
      </w:pPr>
      <w:r>
        <w:rPr>
          <w:b/>
        </w:rPr>
        <w:t>Continuous Variables – Age, Year at Current Address and Income</w:t>
      </w:r>
    </w:p>
    <w:p w14:paraId="3623BF09" w14:textId="77777777" w:rsidR="00EE2BEC" w:rsidRDefault="00EE2BEC" w:rsidP="00EE2BEC">
      <w:pPr>
        <w:spacing w:line="480" w:lineRule="auto"/>
        <w:rPr>
          <w:b/>
        </w:rPr>
      </w:pPr>
      <w:r>
        <w:rPr>
          <w:b/>
        </w:rPr>
        <w:t>Sample Characteristics Age</w:t>
      </w:r>
    </w:p>
    <w:p w14:paraId="14649AE8" w14:textId="6FAA03DC" w:rsidR="00EE2BEC" w:rsidRDefault="00EE2BEC" w:rsidP="00EE2BEC">
      <w:pPr>
        <w:spacing w:line="480" w:lineRule="auto"/>
        <w:rPr>
          <w:b/>
        </w:rPr>
      </w:pPr>
      <w:r>
        <w:rPr>
          <w:b/>
          <w:noProof/>
        </w:rPr>
        <w:drawing>
          <wp:inline distT="0" distB="0" distL="0" distR="0" wp14:anchorId="381F8DDD" wp14:editId="2D921733">
            <wp:extent cx="5980202" cy="882650"/>
            <wp:effectExtent l="19050" t="0" r="1498" b="0"/>
            <wp:docPr id="1" name="Picture 0" desc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e.jpg"/>
                    <pic:cNvPicPr/>
                  </pic:nvPicPr>
                  <pic:blipFill>
                    <a:blip r:embed="rId9" cstate="print"/>
                    <a:srcRect l="33333" t="45541" r="2244" b="37571"/>
                    <a:stretch>
                      <a:fillRect/>
                    </a:stretch>
                  </pic:blipFill>
                  <pic:spPr>
                    <a:xfrm>
                      <a:off x="0" y="0"/>
                      <a:ext cx="5980202" cy="882650"/>
                    </a:xfrm>
                    <a:prstGeom prst="rect">
                      <a:avLst/>
                    </a:prstGeom>
                  </pic:spPr>
                </pic:pic>
              </a:graphicData>
            </a:graphic>
          </wp:inline>
        </w:drawing>
      </w:r>
    </w:p>
    <w:p w14:paraId="686301A3" w14:textId="76FF8181" w:rsidR="008E4854" w:rsidRDefault="008E4854" w:rsidP="008E4854">
      <w:pPr>
        <w:spacing w:line="480" w:lineRule="auto"/>
        <w:jc w:val="center"/>
        <w:rPr>
          <w:b/>
        </w:rPr>
      </w:pPr>
      <w:r>
        <w:rPr>
          <w:b/>
        </w:rPr>
        <w:t>Figure 1 above</w:t>
      </w:r>
    </w:p>
    <w:p w14:paraId="72977990" w14:textId="2D1A621D" w:rsidR="00EE2BEC" w:rsidRDefault="00EE2BEC" w:rsidP="00EE2BEC">
      <w:pPr>
        <w:spacing w:line="480" w:lineRule="auto"/>
        <w:jc w:val="center"/>
        <w:rPr>
          <w:b/>
        </w:rPr>
      </w:pPr>
      <w:r>
        <w:rPr>
          <w:b/>
          <w:noProof/>
        </w:rPr>
        <w:drawing>
          <wp:inline distT="0" distB="0" distL="0" distR="0" wp14:anchorId="5890D70B" wp14:editId="7A8F4E23">
            <wp:extent cx="2931320" cy="2216150"/>
            <wp:effectExtent l="0" t="0" r="0" b="0"/>
            <wp:docPr id="13" name="Picture 12" descr="age graph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e graph 2.jpg"/>
                    <pic:cNvPicPr/>
                  </pic:nvPicPr>
                  <pic:blipFill>
                    <a:blip r:embed="rId10" cstate="print"/>
                    <a:stretch>
                      <a:fillRect/>
                    </a:stretch>
                  </pic:blipFill>
                  <pic:spPr>
                    <a:xfrm>
                      <a:off x="0" y="0"/>
                      <a:ext cx="3009613" cy="2275342"/>
                    </a:xfrm>
                    <a:prstGeom prst="rect">
                      <a:avLst/>
                    </a:prstGeom>
                  </pic:spPr>
                </pic:pic>
              </a:graphicData>
            </a:graphic>
          </wp:inline>
        </w:drawing>
      </w:r>
    </w:p>
    <w:p w14:paraId="6832AD80" w14:textId="18700BED" w:rsidR="00D64E79" w:rsidRDefault="00D64E79" w:rsidP="00EE2BEC">
      <w:pPr>
        <w:spacing w:line="480" w:lineRule="auto"/>
        <w:jc w:val="center"/>
        <w:rPr>
          <w:b/>
        </w:rPr>
      </w:pPr>
      <w:r>
        <w:rPr>
          <w:b/>
        </w:rPr>
        <w:t>Figure 2 above</w:t>
      </w:r>
    </w:p>
    <w:p w14:paraId="1D86444A" w14:textId="0A0B7554" w:rsidR="00DE4D02" w:rsidRDefault="00DE4D02" w:rsidP="00EE2BEC">
      <w:pPr>
        <w:spacing w:line="480" w:lineRule="auto"/>
        <w:jc w:val="center"/>
        <w:rPr>
          <w:b/>
        </w:rPr>
      </w:pPr>
      <w:r>
        <w:t>(SAS, n.d.)</w:t>
      </w:r>
    </w:p>
    <w:p w14:paraId="434E1D0E" w14:textId="5AA524F4" w:rsidR="00BF35DB" w:rsidRPr="00D64E79" w:rsidRDefault="00BF35DB" w:rsidP="00BF35DB">
      <w:pPr>
        <w:spacing w:line="480" w:lineRule="auto"/>
        <w:rPr>
          <w:bCs/>
        </w:rPr>
      </w:pPr>
      <w:r>
        <w:rPr>
          <w:bCs/>
          <w:color w:val="FF0000"/>
        </w:rPr>
        <w:lastRenderedPageBreak/>
        <w:tab/>
      </w:r>
      <w:r w:rsidR="008E4854">
        <w:rPr>
          <w:bCs/>
        </w:rPr>
        <w:t>In t</w:t>
      </w:r>
      <w:r>
        <w:rPr>
          <w:bCs/>
        </w:rPr>
        <w:t>he</w:t>
      </w:r>
      <w:r w:rsidR="008E4854">
        <w:rPr>
          <w:bCs/>
        </w:rPr>
        <w:t xml:space="preserve"> above table (figure 1) it shows that the</w:t>
      </w:r>
      <w:r>
        <w:rPr>
          <w:bCs/>
        </w:rPr>
        <w:t xml:space="preserve"> mean age is 41.68 years old and the standard deviation 12.559.   </w:t>
      </w:r>
      <w:r w:rsidR="00390AB8">
        <w:rPr>
          <w:bCs/>
        </w:rPr>
        <w:t>This shows that the company’s average customer age is 41.68 and that the majority are within the range of 12.559 older or younger.</w:t>
      </w:r>
      <w:r w:rsidR="00D64E79">
        <w:rPr>
          <w:bCs/>
        </w:rPr>
        <w:t xml:space="preserve">  Figure 2 shows a visual example of this.  This variable is measured on a number and continuous scale and is a quantitative variable</w:t>
      </w:r>
      <w:r w:rsidR="00C1682E">
        <w:rPr>
          <w:bCs/>
        </w:rPr>
        <w:t xml:space="preserve"> </w:t>
      </w:r>
      <w:r w:rsidR="00C1682E">
        <w:t>(</w:t>
      </w:r>
      <w:proofErr w:type="spellStart"/>
      <w:r w:rsidR="00C1682E">
        <w:t>Tomoiaga</w:t>
      </w:r>
      <w:proofErr w:type="spellEnd"/>
      <w:r w:rsidR="00C1682E">
        <w:t>, 2019)</w:t>
      </w:r>
      <w:r w:rsidR="00D64E79">
        <w:rPr>
          <w:bCs/>
        </w:rPr>
        <w:t>.</w:t>
      </w:r>
    </w:p>
    <w:p w14:paraId="79AD3D85" w14:textId="77777777" w:rsidR="00EE2BEC" w:rsidRDefault="00EE2BEC" w:rsidP="00EE2BEC">
      <w:pPr>
        <w:spacing w:line="480" w:lineRule="auto"/>
        <w:rPr>
          <w:b/>
        </w:rPr>
      </w:pPr>
      <w:r>
        <w:rPr>
          <w:b/>
        </w:rPr>
        <w:t>Sample Characteristics Years at Current Address</w:t>
      </w:r>
    </w:p>
    <w:p w14:paraId="061E0949" w14:textId="41C924D7" w:rsidR="00EE2BEC" w:rsidRDefault="00EE2BEC" w:rsidP="00EE2BEC">
      <w:pPr>
        <w:spacing w:line="480" w:lineRule="auto"/>
        <w:rPr>
          <w:b/>
        </w:rPr>
      </w:pPr>
      <w:r>
        <w:rPr>
          <w:b/>
          <w:noProof/>
        </w:rPr>
        <w:drawing>
          <wp:inline distT="0" distB="0" distL="0" distR="0" wp14:anchorId="11657C91" wp14:editId="7D687D5F">
            <wp:extent cx="5975715" cy="863600"/>
            <wp:effectExtent l="19050" t="0" r="5985" b="0"/>
            <wp:docPr id="2" name="Picture 1" descr="years at add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ears at address.jpg"/>
                    <pic:cNvPicPr/>
                  </pic:nvPicPr>
                  <pic:blipFill>
                    <a:blip r:embed="rId11" cstate="print"/>
                    <a:srcRect l="33654" t="45731" r="2030" b="37761"/>
                    <a:stretch>
                      <a:fillRect/>
                    </a:stretch>
                  </pic:blipFill>
                  <pic:spPr>
                    <a:xfrm>
                      <a:off x="0" y="0"/>
                      <a:ext cx="5975715" cy="863600"/>
                    </a:xfrm>
                    <a:prstGeom prst="rect">
                      <a:avLst/>
                    </a:prstGeom>
                  </pic:spPr>
                </pic:pic>
              </a:graphicData>
            </a:graphic>
          </wp:inline>
        </w:drawing>
      </w:r>
    </w:p>
    <w:p w14:paraId="5C973441" w14:textId="67C49DB6" w:rsidR="00D64E79" w:rsidRDefault="00D64E79" w:rsidP="00D64E79">
      <w:pPr>
        <w:spacing w:line="480" w:lineRule="auto"/>
        <w:jc w:val="center"/>
        <w:rPr>
          <w:b/>
        </w:rPr>
      </w:pPr>
      <w:r>
        <w:rPr>
          <w:b/>
        </w:rPr>
        <w:t>Figure 3 above</w:t>
      </w:r>
    </w:p>
    <w:p w14:paraId="4956F3A3" w14:textId="77777777" w:rsidR="00EE2BEC" w:rsidRPr="000E4958" w:rsidRDefault="00EE2BEC" w:rsidP="00EE2BEC">
      <w:pPr>
        <w:spacing w:line="480" w:lineRule="auto"/>
        <w:rPr>
          <w:b/>
        </w:rPr>
      </w:pPr>
      <w:r w:rsidRPr="000E4958">
        <w:rPr>
          <w:b/>
        </w:rPr>
        <w:t>Address</w:t>
      </w:r>
      <w:r>
        <w:rPr>
          <w:b/>
        </w:rPr>
        <w:t xml:space="preserve"> at Current Address</w:t>
      </w:r>
      <w:r w:rsidRPr="000E4958">
        <w:rPr>
          <w:b/>
        </w:rPr>
        <w:t xml:space="preserve"> Graph</w:t>
      </w:r>
    </w:p>
    <w:p w14:paraId="27CD7DF2" w14:textId="7CE34B32" w:rsidR="00EE2BEC" w:rsidRDefault="00EE2BEC" w:rsidP="00EE2BEC">
      <w:pPr>
        <w:spacing w:line="480" w:lineRule="auto"/>
        <w:jc w:val="center"/>
        <w:rPr>
          <w:b/>
          <w:color w:val="FF0000"/>
        </w:rPr>
      </w:pPr>
      <w:r>
        <w:rPr>
          <w:b/>
          <w:noProof/>
          <w:color w:val="FF0000"/>
        </w:rPr>
        <w:drawing>
          <wp:inline distT="0" distB="0" distL="0" distR="0" wp14:anchorId="2C9E9648" wp14:editId="610BBBFF">
            <wp:extent cx="2946400" cy="22423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dress graph.jpg"/>
                    <pic:cNvPicPr/>
                  </pic:nvPicPr>
                  <pic:blipFill rotWithShape="1">
                    <a:blip r:embed="rId12" cstate="print">
                      <a:extLst>
                        <a:ext uri="{28A0092B-C50C-407E-A947-70E740481C1C}">
                          <a14:useLocalDpi xmlns:a14="http://schemas.microsoft.com/office/drawing/2010/main" val="0"/>
                        </a:ext>
                      </a:extLst>
                    </a:blip>
                    <a:srcRect l="50107" t="31909" r="8760" b="12440"/>
                    <a:stretch/>
                  </pic:blipFill>
                  <pic:spPr bwMode="auto">
                    <a:xfrm>
                      <a:off x="0" y="0"/>
                      <a:ext cx="2979065" cy="2267186"/>
                    </a:xfrm>
                    <a:prstGeom prst="rect">
                      <a:avLst/>
                    </a:prstGeom>
                    <a:ln>
                      <a:noFill/>
                    </a:ln>
                    <a:extLst>
                      <a:ext uri="{53640926-AAD7-44D8-BBD7-CCE9431645EC}">
                        <a14:shadowObscured xmlns:a14="http://schemas.microsoft.com/office/drawing/2010/main"/>
                      </a:ext>
                    </a:extLst>
                  </pic:spPr>
                </pic:pic>
              </a:graphicData>
            </a:graphic>
          </wp:inline>
        </w:drawing>
      </w:r>
    </w:p>
    <w:p w14:paraId="36C8B593" w14:textId="79CCD86E" w:rsidR="00D64E79" w:rsidRPr="00D64E79" w:rsidRDefault="00D64E79" w:rsidP="00EE2BEC">
      <w:pPr>
        <w:spacing w:line="480" w:lineRule="auto"/>
        <w:jc w:val="center"/>
        <w:rPr>
          <w:b/>
        </w:rPr>
      </w:pPr>
      <w:r w:rsidRPr="00D64E79">
        <w:rPr>
          <w:b/>
        </w:rPr>
        <w:t>Figure 4 above</w:t>
      </w:r>
    </w:p>
    <w:p w14:paraId="3F191F0E" w14:textId="135EB620" w:rsidR="00D64E79" w:rsidRPr="00CF0F3E" w:rsidRDefault="00CF0F3E" w:rsidP="00BF35DB">
      <w:pPr>
        <w:spacing w:line="480" w:lineRule="auto"/>
        <w:rPr>
          <w:bCs/>
        </w:rPr>
      </w:pPr>
      <w:r>
        <w:rPr>
          <w:bCs/>
          <w:color w:val="FF0000"/>
        </w:rPr>
        <w:tab/>
      </w:r>
      <w:r>
        <w:rPr>
          <w:bCs/>
        </w:rPr>
        <w:t>Above is the data for approximately how many years their customers have lived at the same address.  Figure 3 above shows the mean to be 11.55 years and the standard deviation to be 10.08 years.  Again, this is a quantitative variable and measured on a continuous scale.  Looking at the right skewed graph above (figure 4) it looks like most of their customers rarely stay in one place for over 5 years</w:t>
      </w:r>
      <w:r w:rsidR="00C1682E">
        <w:rPr>
          <w:bCs/>
        </w:rPr>
        <w:t xml:space="preserve"> </w:t>
      </w:r>
      <w:r w:rsidR="00C1682E">
        <w:t>(</w:t>
      </w:r>
      <w:proofErr w:type="spellStart"/>
      <w:r w:rsidR="00C1682E">
        <w:t>Tomoiaga</w:t>
      </w:r>
      <w:proofErr w:type="spellEnd"/>
      <w:r w:rsidR="00C1682E">
        <w:t>, 2019)</w:t>
      </w:r>
      <w:r>
        <w:rPr>
          <w:bCs/>
        </w:rPr>
        <w:t>.</w:t>
      </w:r>
    </w:p>
    <w:p w14:paraId="0A48E543" w14:textId="77777777" w:rsidR="00EE2BEC" w:rsidRDefault="00EE2BEC" w:rsidP="00EE2BEC">
      <w:pPr>
        <w:spacing w:line="480" w:lineRule="auto"/>
        <w:rPr>
          <w:b/>
        </w:rPr>
      </w:pPr>
      <w:r>
        <w:rPr>
          <w:b/>
        </w:rPr>
        <w:lastRenderedPageBreak/>
        <w:t>Sample Characteristics Income</w:t>
      </w:r>
    </w:p>
    <w:p w14:paraId="29900260" w14:textId="0E106A02" w:rsidR="00EE2BEC" w:rsidRDefault="00EE2BEC" w:rsidP="00EE2BEC">
      <w:pPr>
        <w:spacing w:line="480" w:lineRule="auto"/>
        <w:rPr>
          <w:b/>
        </w:rPr>
      </w:pPr>
      <w:r>
        <w:rPr>
          <w:b/>
          <w:noProof/>
        </w:rPr>
        <w:drawing>
          <wp:inline distT="0" distB="0" distL="0" distR="0" wp14:anchorId="17A0F29B" wp14:editId="1487F1B6">
            <wp:extent cx="5943600" cy="1074114"/>
            <wp:effectExtent l="0" t="0" r="0" b="0"/>
            <wp:docPr id="10" name="Picture 9" descr="inc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jpg"/>
                    <pic:cNvPicPr/>
                  </pic:nvPicPr>
                  <pic:blipFill>
                    <a:blip r:embed="rId13" cstate="print"/>
                    <a:srcRect l="42628" t="46490" r="1816" b="35673"/>
                    <a:stretch>
                      <a:fillRect/>
                    </a:stretch>
                  </pic:blipFill>
                  <pic:spPr>
                    <a:xfrm>
                      <a:off x="0" y="0"/>
                      <a:ext cx="5943600" cy="1074114"/>
                    </a:xfrm>
                    <a:prstGeom prst="rect">
                      <a:avLst/>
                    </a:prstGeom>
                  </pic:spPr>
                </pic:pic>
              </a:graphicData>
            </a:graphic>
          </wp:inline>
        </w:drawing>
      </w:r>
    </w:p>
    <w:p w14:paraId="26BF7CA9" w14:textId="566D8CEE" w:rsidR="00CF0F3E" w:rsidRDefault="00CF0F3E" w:rsidP="00CF0F3E">
      <w:pPr>
        <w:spacing w:line="480" w:lineRule="auto"/>
        <w:jc w:val="center"/>
        <w:rPr>
          <w:b/>
        </w:rPr>
      </w:pPr>
      <w:r>
        <w:rPr>
          <w:b/>
        </w:rPr>
        <w:t>Figure 5 above</w:t>
      </w:r>
    </w:p>
    <w:p w14:paraId="14B7D7D9" w14:textId="77777777" w:rsidR="00EE2BEC" w:rsidRPr="000E4958" w:rsidRDefault="00EE2BEC" w:rsidP="00EE2BEC">
      <w:pPr>
        <w:spacing w:line="480" w:lineRule="auto"/>
        <w:rPr>
          <w:b/>
        </w:rPr>
      </w:pPr>
      <w:r w:rsidRPr="000E4958">
        <w:rPr>
          <w:b/>
        </w:rPr>
        <w:t>Income Graph</w:t>
      </w:r>
    </w:p>
    <w:p w14:paraId="6BE0516F" w14:textId="3892973A" w:rsidR="00EE2BEC" w:rsidRDefault="00EE2BEC" w:rsidP="00EE2BEC">
      <w:pPr>
        <w:spacing w:line="480" w:lineRule="auto"/>
        <w:jc w:val="center"/>
        <w:rPr>
          <w:b/>
          <w:color w:val="FF0000"/>
        </w:rPr>
      </w:pPr>
      <w:r>
        <w:rPr>
          <w:b/>
          <w:noProof/>
          <w:color w:val="FF0000"/>
        </w:rPr>
        <w:drawing>
          <wp:inline distT="0" distB="0" distL="0" distR="0" wp14:anchorId="3E509EF2" wp14:editId="624BF2A8">
            <wp:extent cx="2489200" cy="184703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come graph.jpg"/>
                    <pic:cNvPicPr/>
                  </pic:nvPicPr>
                  <pic:blipFill rotWithShape="1">
                    <a:blip r:embed="rId14" cstate="print">
                      <a:extLst>
                        <a:ext uri="{28A0092B-C50C-407E-A947-70E740481C1C}">
                          <a14:useLocalDpi xmlns:a14="http://schemas.microsoft.com/office/drawing/2010/main" val="0"/>
                        </a:ext>
                      </a:extLst>
                    </a:blip>
                    <a:srcRect l="50214" t="33429" r="9616" b="13579"/>
                    <a:stretch/>
                  </pic:blipFill>
                  <pic:spPr bwMode="auto">
                    <a:xfrm>
                      <a:off x="0" y="0"/>
                      <a:ext cx="2518306" cy="1868636"/>
                    </a:xfrm>
                    <a:prstGeom prst="rect">
                      <a:avLst/>
                    </a:prstGeom>
                    <a:ln>
                      <a:noFill/>
                    </a:ln>
                    <a:extLst>
                      <a:ext uri="{53640926-AAD7-44D8-BBD7-CCE9431645EC}">
                        <a14:shadowObscured xmlns:a14="http://schemas.microsoft.com/office/drawing/2010/main"/>
                      </a:ext>
                    </a:extLst>
                  </pic:spPr>
                </pic:pic>
              </a:graphicData>
            </a:graphic>
          </wp:inline>
        </w:drawing>
      </w:r>
    </w:p>
    <w:p w14:paraId="6AC06190" w14:textId="183CBD43" w:rsidR="00CF0F3E" w:rsidRDefault="00CF0F3E" w:rsidP="00EE2BEC">
      <w:pPr>
        <w:spacing w:line="480" w:lineRule="auto"/>
        <w:jc w:val="center"/>
        <w:rPr>
          <w:b/>
        </w:rPr>
      </w:pPr>
      <w:r w:rsidRPr="00CF0F3E">
        <w:rPr>
          <w:b/>
        </w:rPr>
        <w:t>Figure 6 above</w:t>
      </w:r>
    </w:p>
    <w:p w14:paraId="6A0101DE" w14:textId="76B5AC75" w:rsidR="00BF35DB" w:rsidRPr="001903C1" w:rsidRDefault="00CF0F3E" w:rsidP="00BF35DB">
      <w:pPr>
        <w:spacing w:line="480" w:lineRule="auto"/>
        <w:rPr>
          <w:bCs/>
        </w:rPr>
      </w:pPr>
      <w:r>
        <w:rPr>
          <w:bCs/>
        </w:rPr>
        <w:tab/>
        <w:t xml:space="preserve">Income is the last category that is a continuous scale and a quantitative variable.  This category is measured in thousands so figure 5 above shows that the average income </w:t>
      </w:r>
      <w:r w:rsidR="001903C1">
        <w:rPr>
          <w:bCs/>
        </w:rPr>
        <w:t>is $77,535 with a standard deviation of 107.04</w:t>
      </w:r>
      <w:r w:rsidR="00C1682E">
        <w:rPr>
          <w:bCs/>
        </w:rPr>
        <w:t xml:space="preserve"> </w:t>
      </w:r>
      <w:r w:rsidR="00C1682E">
        <w:t>(</w:t>
      </w:r>
      <w:proofErr w:type="spellStart"/>
      <w:r w:rsidR="00C1682E">
        <w:t>Tomoiaga</w:t>
      </w:r>
      <w:proofErr w:type="spellEnd"/>
      <w:r w:rsidR="00C1682E">
        <w:t>, 2019)</w:t>
      </w:r>
      <w:r w:rsidR="001903C1">
        <w:rPr>
          <w:bCs/>
        </w:rPr>
        <w:t>.</w:t>
      </w:r>
      <w:r>
        <w:rPr>
          <w:bCs/>
        </w:rPr>
        <w:t xml:space="preserve"> </w:t>
      </w:r>
    </w:p>
    <w:p w14:paraId="2E1EE01F" w14:textId="11F75B7A" w:rsidR="00EE2BEC" w:rsidRDefault="00EE2BEC" w:rsidP="00CD03E2">
      <w:pPr>
        <w:spacing w:line="480" w:lineRule="auto"/>
        <w:rPr>
          <w:b/>
        </w:rPr>
      </w:pPr>
      <w:r>
        <w:rPr>
          <w:b/>
        </w:rPr>
        <w:t>Categorical Variables with Two Categories/Dummy Variables</w:t>
      </w:r>
      <w:r w:rsidR="00300128">
        <w:rPr>
          <w:b/>
        </w:rPr>
        <w:t xml:space="preserve"> – Marital Status, Gender, and Churn</w:t>
      </w:r>
    </w:p>
    <w:p w14:paraId="16218BAA" w14:textId="77777777" w:rsidR="00EE2BEC" w:rsidRPr="00B0601B" w:rsidRDefault="00EE2BEC" w:rsidP="00EE2BEC">
      <w:pPr>
        <w:spacing w:line="480" w:lineRule="auto"/>
        <w:rPr>
          <w:b/>
        </w:rPr>
      </w:pPr>
      <w:r w:rsidRPr="00B0601B">
        <w:rPr>
          <w:b/>
        </w:rPr>
        <w:t>Sample Characteristic Marital</w:t>
      </w:r>
    </w:p>
    <w:p w14:paraId="1FF7B274" w14:textId="299F3857" w:rsidR="00EE2BEC" w:rsidRDefault="00EE2BEC" w:rsidP="00EE2BEC">
      <w:pPr>
        <w:spacing w:line="480" w:lineRule="auto"/>
        <w:jc w:val="center"/>
        <w:rPr>
          <w:b/>
          <w:color w:val="FF0000"/>
        </w:rPr>
      </w:pPr>
      <w:r>
        <w:rPr>
          <w:b/>
          <w:noProof/>
          <w:color w:val="FF0000"/>
        </w:rPr>
        <w:drawing>
          <wp:inline distT="0" distB="0" distL="0" distR="0" wp14:anchorId="4BC4799A" wp14:editId="2F415D99">
            <wp:extent cx="3141980" cy="990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rital status 3.jpg"/>
                    <pic:cNvPicPr/>
                  </pic:nvPicPr>
                  <pic:blipFill rotWithShape="1">
                    <a:blip r:embed="rId15">
                      <a:extLst>
                        <a:ext uri="{28A0092B-C50C-407E-A947-70E740481C1C}">
                          <a14:useLocalDpi xmlns:a14="http://schemas.microsoft.com/office/drawing/2010/main" val="0"/>
                        </a:ext>
                      </a:extLst>
                    </a:blip>
                    <a:srcRect l="39530" t="29858" r="38782" b="57985"/>
                    <a:stretch/>
                  </pic:blipFill>
                  <pic:spPr bwMode="auto">
                    <a:xfrm>
                      <a:off x="0" y="0"/>
                      <a:ext cx="3149324" cy="992915"/>
                    </a:xfrm>
                    <a:prstGeom prst="rect">
                      <a:avLst/>
                    </a:prstGeom>
                    <a:ln>
                      <a:noFill/>
                    </a:ln>
                    <a:extLst>
                      <a:ext uri="{53640926-AAD7-44D8-BBD7-CCE9431645EC}">
                        <a14:shadowObscured xmlns:a14="http://schemas.microsoft.com/office/drawing/2010/main"/>
                      </a:ext>
                    </a:extLst>
                  </pic:spPr>
                </pic:pic>
              </a:graphicData>
            </a:graphic>
          </wp:inline>
        </w:drawing>
      </w:r>
    </w:p>
    <w:p w14:paraId="5C412C9B" w14:textId="5128532B" w:rsidR="005E7437" w:rsidRPr="005E7437" w:rsidRDefault="005E7437" w:rsidP="00EE2BEC">
      <w:pPr>
        <w:spacing w:line="480" w:lineRule="auto"/>
        <w:jc w:val="center"/>
        <w:rPr>
          <w:b/>
        </w:rPr>
      </w:pPr>
      <w:r w:rsidRPr="005E7437">
        <w:rPr>
          <w:b/>
        </w:rPr>
        <w:t>Figure 7 above</w:t>
      </w:r>
    </w:p>
    <w:p w14:paraId="065C0A1B" w14:textId="241B3C01" w:rsidR="001207CD" w:rsidRPr="001207CD" w:rsidRDefault="001207CD" w:rsidP="001207CD">
      <w:pPr>
        <w:spacing w:line="480" w:lineRule="auto"/>
        <w:rPr>
          <w:bCs/>
        </w:rPr>
      </w:pPr>
      <w:r>
        <w:rPr>
          <w:b/>
          <w:color w:val="FF0000"/>
        </w:rPr>
        <w:lastRenderedPageBreak/>
        <w:tab/>
      </w:r>
      <w:r w:rsidR="008C153C">
        <w:rPr>
          <w:bCs/>
        </w:rPr>
        <w:t xml:space="preserve">This categorical variable shows that </w:t>
      </w:r>
      <w:r>
        <w:rPr>
          <w:bCs/>
        </w:rPr>
        <w:t>50.5% of the customers are married, while 49.5% remain unmarried</w:t>
      </w:r>
      <w:r w:rsidR="005E7437">
        <w:rPr>
          <w:bCs/>
        </w:rPr>
        <w:t xml:space="preserve"> with 0 = Married and 1 = Unmarried in figure 7 above</w:t>
      </w:r>
      <w:r w:rsidR="00C1682E">
        <w:rPr>
          <w:bCs/>
        </w:rPr>
        <w:t xml:space="preserve"> </w:t>
      </w:r>
      <w:r w:rsidR="00C1682E">
        <w:t>(</w:t>
      </w:r>
      <w:proofErr w:type="spellStart"/>
      <w:r w:rsidR="00C1682E">
        <w:t>Tomoiaga</w:t>
      </w:r>
      <w:proofErr w:type="spellEnd"/>
      <w:r w:rsidR="00C1682E">
        <w:t>, 2019)</w:t>
      </w:r>
      <w:r w:rsidR="005E7437">
        <w:rPr>
          <w:bCs/>
        </w:rPr>
        <w:t>.</w:t>
      </w:r>
    </w:p>
    <w:p w14:paraId="7C85E0BB" w14:textId="77777777" w:rsidR="00EE2BEC" w:rsidRPr="000E4958" w:rsidRDefault="00EE2BEC" w:rsidP="00EE2BEC">
      <w:pPr>
        <w:spacing w:line="480" w:lineRule="auto"/>
        <w:rPr>
          <w:b/>
        </w:rPr>
      </w:pPr>
      <w:r w:rsidRPr="000E4958">
        <w:rPr>
          <w:b/>
        </w:rPr>
        <w:t>Marital Graph</w:t>
      </w:r>
    </w:p>
    <w:p w14:paraId="370B68E9" w14:textId="738D3529" w:rsidR="00EE2BEC" w:rsidRDefault="00EE2BEC" w:rsidP="00EE2BEC">
      <w:pPr>
        <w:spacing w:line="480" w:lineRule="auto"/>
        <w:jc w:val="center"/>
        <w:rPr>
          <w:b/>
          <w:color w:val="FF0000"/>
        </w:rPr>
      </w:pPr>
      <w:r>
        <w:rPr>
          <w:b/>
          <w:noProof/>
          <w:color w:val="FF0000"/>
        </w:rPr>
        <w:drawing>
          <wp:inline distT="0" distB="0" distL="0" distR="0" wp14:anchorId="1E1229CA" wp14:editId="0331BDF2">
            <wp:extent cx="2381250" cy="18160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rital graph.jpg"/>
                    <pic:cNvPicPr/>
                  </pic:nvPicPr>
                  <pic:blipFill rotWithShape="1">
                    <a:blip r:embed="rId16" cstate="print">
                      <a:extLst>
                        <a:ext uri="{28A0092B-C50C-407E-A947-70E740481C1C}">
                          <a14:useLocalDpi xmlns:a14="http://schemas.microsoft.com/office/drawing/2010/main" val="0"/>
                        </a:ext>
                      </a:extLst>
                    </a:blip>
                    <a:srcRect l="50107" t="31909" r="9829" b="13771"/>
                    <a:stretch/>
                  </pic:blipFill>
                  <pic:spPr bwMode="auto">
                    <a:xfrm>
                      <a:off x="0" y="0"/>
                      <a:ext cx="2407038" cy="1835767"/>
                    </a:xfrm>
                    <a:prstGeom prst="rect">
                      <a:avLst/>
                    </a:prstGeom>
                    <a:ln>
                      <a:noFill/>
                    </a:ln>
                    <a:extLst>
                      <a:ext uri="{53640926-AAD7-44D8-BBD7-CCE9431645EC}">
                        <a14:shadowObscured xmlns:a14="http://schemas.microsoft.com/office/drawing/2010/main"/>
                      </a:ext>
                    </a:extLst>
                  </pic:spPr>
                </pic:pic>
              </a:graphicData>
            </a:graphic>
          </wp:inline>
        </w:drawing>
      </w:r>
    </w:p>
    <w:p w14:paraId="5CDFE6FB" w14:textId="26509FCB" w:rsidR="00A62BE7" w:rsidRDefault="005354DD" w:rsidP="0066412E">
      <w:pPr>
        <w:spacing w:line="480" w:lineRule="auto"/>
        <w:jc w:val="center"/>
        <w:rPr>
          <w:b/>
        </w:rPr>
      </w:pPr>
      <w:r w:rsidRPr="005354DD">
        <w:rPr>
          <w:b/>
        </w:rPr>
        <w:t>Figure 8 above</w:t>
      </w:r>
    </w:p>
    <w:p w14:paraId="73803E16" w14:textId="66B585EE" w:rsidR="00A938BB" w:rsidRPr="000E4958" w:rsidRDefault="00A938BB" w:rsidP="00A938BB">
      <w:pPr>
        <w:spacing w:line="480" w:lineRule="auto"/>
        <w:rPr>
          <w:b/>
        </w:rPr>
      </w:pPr>
      <w:r w:rsidRPr="000E4958">
        <w:rPr>
          <w:b/>
        </w:rPr>
        <w:t>Sample Characteristics Gender</w:t>
      </w:r>
    </w:p>
    <w:p w14:paraId="19DAC72F" w14:textId="7FAAFCF6" w:rsidR="00A938BB" w:rsidRDefault="00A938BB" w:rsidP="00A938BB">
      <w:pPr>
        <w:spacing w:line="480" w:lineRule="auto"/>
        <w:jc w:val="center"/>
        <w:rPr>
          <w:b/>
        </w:rPr>
      </w:pPr>
      <w:r>
        <w:rPr>
          <w:b/>
          <w:noProof/>
        </w:rPr>
        <w:drawing>
          <wp:inline distT="0" distB="0" distL="0" distR="0" wp14:anchorId="7E0E58EB" wp14:editId="625070FA">
            <wp:extent cx="2870200" cy="1209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ender 3.jpg"/>
                    <pic:cNvPicPr/>
                  </pic:nvPicPr>
                  <pic:blipFill rotWithShape="1">
                    <a:blip r:embed="rId17">
                      <a:extLst>
                        <a:ext uri="{28A0092B-C50C-407E-A947-70E740481C1C}">
                          <a14:useLocalDpi xmlns:a14="http://schemas.microsoft.com/office/drawing/2010/main" val="0"/>
                        </a:ext>
                      </a:extLst>
                    </a:blip>
                    <a:srcRect l="39521" t="28836" r="39646" b="55554"/>
                    <a:stretch/>
                  </pic:blipFill>
                  <pic:spPr bwMode="auto">
                    <a:xfrm>
                      <a:off x="0" y="0"/>
                      <a:ext cx="2890899" cy="1218470"/>
                    </a:xfrm>
                    <a:prstGeom prst="rect">
                      <a:avLst/>
                    </a:prstGeom>
                    <a:ln>
                      <a:noFill/>
                    </a:ln>
                    <a:extLst>
                      <a:ext uri="{53640926-AAD7-44D8-BBD7-CCE9431645EC}">
                        <a14:shadowObscured xmlns:a14="http://schemas.microsoft.com/office/drawing/2010/main"/>
                      </a:ext>
                    </a:extLst>
                  </pic:spPr>
                </pic:pic>
              </a:graphicData>
            </a:graphic>
          </wp:inline>
        </w:drawing>
      </w:r>
    </w:p>
    <w:p w14:paraId="5DB77183" w14:textId="539C1FF2" w:rsidR="005354DD" w:rsidRDefault="005354DD" w:rsidP="00A938BB">
      <w:pPr>
        <w:spacing w:line="480" w:lineRule="auto"/>
        <w:jc w:val="center"/>
        <w:rPr>
          <w:b/>
        </w:rPr>
      </w:pPr>
      <w:r>
        <w:rPr>
          <w:b/>
        </w:rPr>
        <w:t>Figure 9 above</w:t>
      </w:r>
    </w:p>
    <w:p w14:paraId="0446B474" w14:textId="14AD1E20" w:rsidR="001207CD" w:rsidRPr="001207CD" w:rsidRDefault="001207CD" w:rsidP="001207CD">
      <w:pPr>
        <w:spacing w:line="480" w:lineRule="auto"/>
        <w:rPr>
          <w:bCs/>
        </w:rPr>
      </w:pPr>
      <w:r>
        <w:rPr>
          <w:bCs/>
        </w:rPr>
        <w:tab/>
        <w:t>48.3% of the customers are male, while 51.7% are female</w:t>
      </w:r>
      <w:r w:rsidR="005354DD">
        <w:rPr>
          <w:bCs/>
        </w:rPr>
        <w:t xml:space="preserve"> with figure 9 above having 0 </w:t>
      </w:r>
      <w:proofErr w:type="gramStart"/>
      <w:r w:rsidR="005354DD">
        <w:rPr>
          <w:bCs/>
        </w:rPr>
        <w:t>=  Male</w:t>
      </w:r>
      <w:proofErr w:type="gramEnd"/>
      <w:r w:rsidR="005354DD">
        <w:rPr>
          <w:bCs/>
        </w:rPr>
        <w:t xml:space="preserve"> and 1 = Female.</w:t>
      </w:r>
      <w:r w:rsidR="00B84076">
        <w:rPr>
          <w:bCs/>
        </w:rPr>
        <w:t xml:space="preserve">  This variable is a categorical variable</w:t>
      </w:r>
      <w:r w:rsidR="00A62BE7">
        <w:rPr>
          <w:bCs/>
        </w:rPr>
        <w:t xml:space="preserve"> </w:t>
      </w:r>
      <w:r w:rsidR="00C1682E">
        <w:t>(</w:t>
      </w:r>
      <w:proofErr w:type="spellStart"/>
      <w:r w:rsidR="00C1682E">
        <w:t>Tomoiaga</w:t>
      </w:r>
      <w:proofErr w:type="spellEnd"/>
      <w:r w:rsidR="00C1682E">
        <w:t>, 2019)</w:t>
      </w:r>
      <w:r w:rsidR="00B84076">
        <w:rPr>
          <w:bCs/>
        </w:rPr>
        <w:t>.</w:t>
      </w:r>
    </w:p>
    <w:p w14:paraId="79180CD8" w14:textId="77777777" w:rsidR="00A938BB" w:rsidRPr="000E4958" w:rsidRDefault="00A938BB" w:rsidP="00A938BB">
      <w:pPr>
        <w:spacing w:line="480" w:lineRule="auto"/>
        <w:rPr>
          <w:b/>
        </w:rPr>
      </w:pPr>
      <w:r w:rsidRPr="000E4958">
        <w:rPr>
          <w:b/>
        </w:rPr>
        <w:t>Gender Graph</w:t>
      </w:r>
    </w:p>
    <w:p w14:paraId="2AB1B235" w14:textId="0A2E3E9D" w:rsidR="00A938BB" w:rsidRDefault="00A938BB" w:rsidP="00A938BB">
      <w:pPr>
        <w:spacing w:line="480" w:lineRule="auto"/>
        <w:jc w:val="center"/>
        <w:rPr>
          <w:b/>
        </w:rPr>
      </w:pPr>
      <w:r>
        <w:rPr>
          <w:b/>
          <w:noProof/>
        </w:rPr>
        <w:drawing>
          <wp:inline distT="0" distB="0" distL="0" distR="0" wp14:anchorId="591DADFA" wp14:editId="3C638691">
            <wp:extent cx="1428750" cy="10819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ender chart.jpg"/>
                    <pic:cNvPicPr/>
                  </pic:nvPicPr>
                  <pic:blipFill rotWithShape="1">
                    <a:blip r:embed="rId18" cstate="print">
                      <a:extLst>
                        <a:ext uri="{28A0092B-C50C-407E-A947-70E740481C1C}">
                          <a14:useLocalDpi xmlns:a14="http://schemas.microsoft.com/office/drawing/2010/main" val="0"/>
                        </a:ext>
                      </a:extLst>
                    </a:blip>
                    <a:srcRect l="50319" t="32289" r="9189" b="13200"/>
                    <a:stretch/>
                  </pic:blipFill>
                  <pic:spPr bwMode="auto">
                    <a:xfrm>
                      <a:off x="0" y="0"/>
                      <a:ext cx="1444931" cy="1094183"/>
                    </a:xfrm>
                    <a:prstGeom prst="rect">
                      <a:avLst/>
                    </a:prstGeom>
                    <a:ln>
                      <a:noFill/>
                    </a:ln>
                    <a:extLst>
                      <a:ext uri="{53640926-AAD7-44D8-BBD7-CCE9431645EC}">
                        <a14:shadowObscured xmlns:a14="http://schemas.microsoft.com/office/drawing/2010/main"/>
                      </a:ext>
                    </a:extLst>
                  </pic:spPr>
                </pic:pic>
              </a:graphicData>
            </a:graphic>
          </wp:inline>
        </w:drawing>
      </w:r>
    </w:p>
    <w:p w14:paraId="2B24B799" w14:textId="2B8BE7DC" w:rsidR="00563F74" w:rsidRDefault="00563F74" w:rsidP="00A938BB">
      <w:pPr>
        <w:spacing w:line="480" w:lineRule="auto"/>
        <w:jc w:val="center"/>
        <w:rPr>
          <w:b/>
        </w:rPr>
      </w:pPr>
      <w:r>
        <w:rPr>
          <w:b/>
        </w:rPr>
        <w:t>Figure 10 above</w:t>
      </w:r>
    </w:p>
    <w:p w14:paraId="4A1A857C" w14:textId="10DD05E5" w:rsidR="00A938BB" w:rsidRPr="007073C5" w:rsidRDefault="00A938BB" w:rsidP="00A938BB">
      <w:pPr>
        <w:spacing w:line="480" w:lineRule="auto"/>
        <w:rPr>
          <w:b/>
          <w:noProof/>
        </w:rPr>
      </w:pPr>
      <w:r>
        <w:rPr>
          <w:b/>
          <w:noProof/>
        </w:rPr>
        <w:lastRenderedPageBreak/>
        <w:t>Sample Characteristics Churn</w:t>
      </w:r>
    </w:p>
    <w:p w14:paraId="767FCBF2" w14:textId="314ABC50" w:rsidR="00A938BB" w:rsidRDefault="00A938BB" w:rsidP="00A938BB">
      <w:pPr>
        <w:spacing w:line="480" w:lineRule="auto"/>
        <w:jc w:val="center"/>
        <w:rPr>
          <w:b/>
          <w:noProof/>
          <w:color w:val="FF0000"/>
        </w:rPr>
      </w:pPr>
      <w:r>
        <w:rPr>
          <w:b/>
          <w:noProof/>
          <w:color w:val="FF0000"/>
        </w:rPr>
        <w:drawing>
          <wp:inline distT="0" distB="0" distL="0" distR="0" wp14:anchorId="53AFA38D" wp14:editId="1E39BE8A">
            <wp:extent cx="2711450" cy="11427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urn 2.jpg"/>
                    <pic:cNvPicPr/>
                  </pic:nvPicPr>
                  <pic:blipFill rotWithShape="1">
                    <a:blip r:embed="rId19">
                      <a:extLst>
                        <a:ext uri="{28A0092B-C50C-407E-A947-70E740481C1C}">
                          <a14:useLocalDpi xmlns:a14="http://schemas.microsoft.com/office/drawing/2010/main" val="0"/>
                        </a:ext>
                      </a:extLst>
                    </a:blip>
                    <a:srcRect l="40547" t="29675" r="39984" b="55737"/>
                    <a:stretch/>
                  </pic:blipFill>
                  <pic:spPr bwMode="auto">
                    <a:xfrm>
                      <a:off x="0" y="0"/>
                      <a:ext cx="2801348" cy="1180646"/>
                    </a:xfrm>
                    <a:prstGeom prst="rect">
                      <a:avLst/>
                    </a:prstGeom>
                    <a:ln>
                      <a:noFill/>
                    </a:ln>
                    <a:extLst>
                      <a:ext uri="{53640926-AAD7-44D8-BBD7-CCE9431645EC}">
                        <a14:shadowObscured xmlns:a14="http://schemas.microsoft.com/office/drawing/2010/main"/>
                      </a:ext>
                    </a:extLst>
                  </pic:spPr>
                </pic:pic>
              </a:graphicData>
            </a:graphic>
          </wp:inline>
        </w:drawing>
      </w:r>
    </w:p>
    <w:p w14:paraId="1B27174A" w14:textId="694D109E" w:rsidR="00563F74" w:rsidRPr="00563F74" w:rsidRDefault="00563F74" w:rsidP="00A938BB">
      <w:pPr>
        <w:spacing w:line="480" w:lineRule="auto"/>
        <w:jc w:val="center"/>
        <w:rPr>
          <w:b/>
          <w:noProof/>
        </w:rPr>
      </w:pPr>
      <w:r w:rsidRPr="00563F74">
        <w:rPr>
          <w:b/>
          <w:noProof/>
        </w:rPr>
        <w:t>Figure 11 above</w:t>
      </w:r>
    </w:p>
    <w:p w14:paraId="692CDDFE" w14:textId="30DCE777" w:rsidR="0019473A" w:rsidRPr="0019473A" w:rsidRDefault="0019473A" w:rsidP="0019473A">
      <w:pPr>
        <w:spacing w:line="480" w:lineRule="auto"/>
        <w:rPr>
          <w:bCs/>
          <w:noProof/>
        </w:rPr>
      </w:pPr>
      <w:r>
        <w:rPr>
          <w:bCs/>
          <w:noProof/>
          <w:color w:val="FF0000"/>
        </w:rPr>
        <w:tab/>
      </w:r>
      <w:r>
        <w:rPr>
          <w:bCs/>
          <w:noProof/>
        </w:rPr>
        <w:t xml:space="preserve">72.6% </w:t>
      </w:r>
      <w:r w:rsidR="00F75856">
        <w:rPr>
          <w:bCs/>
          <w:noProof/>
        </w:rPr>
        <w:t xml:space="preserve">of the customers </w:t>
      </w:r>
      <w:r>
        <w:rPr>
          <w:bCs/>
          <w:noProof/>
        </w:rPr>
        <w:t>will not churn, while 27.4% will churn.</w:t>
      </w:r>
      <w:r w:rsidR="00563F74">
        <w:rPr>
          <w:bCs/>
          <w:noProof/>
        </w:rPr>
        <w:t xml:space="preserve">  Figure 11 above shows the churn rate where 0 = Not Churn and 1 = Churn.</w:t>
      </w:r>
      <w:r w:rsidR="005C528D">
        <w:rPr>
          <w:bCs/>
          <w:noProof/>
        </w:rPr>
        <w:t xml:space="preserve">  This variable is categorical</w:t>
      </w:r>
      <w:r w:rsidR="00402F07">
        <w:rPr>
          <w:bCs/>
          <w:noProof/>
        </w:rPr>
        <w:t xml:space="preserve"> that is measured on a nominal scale.  This result shows that 27.4% of their customers have cancelled their services in the past month</w:t>
      </w:r>
      <w:r w:rsidR="00C1682E">
        <w:rPr>
          <w:bCs/>
          <w:noProof/>
        </w:rPr>
        <w:t xml:space="preserve"> </w:t>
      </w:r>
      <w:r w:rsidR="00C1682E">
        <w:t>(</w:t>
      </w:r>
      <w:proofErr w:type="spellStart"/>
      <w:r w:rsidR="00C1682E">
        <w:t>Tomoiaga</w:t>
      </w:r>
      <w:proofErr w:type="spellEnd"/>
      <w:r w:rsidR="00C1682E">
        <w:t>, 2019)</w:t>
      </w:r>
      <w:r w:rsidR="00402F07">
        <w:rPr>
          <w:bCs/>
          <w:noProof/>
        </w:rPr>
        <w:t>.</w:t>
      </w:r>
    </w:p>
    <w:p w14:paraId="1FC00451" w14:textId="77777777" w:rsidR="00A938BB" w:rsidRPr="00907246" w:rsidRDefault="00A938BB" w:rsidP="00A938BB">
      <w:pPr>
        <w:spacing w:line="480" w:lineRule="auto"/>
        <w:rPr>
          <w:b/>
          <w:noProof/>
        </w:rPr>
      </w:pPr>
      <w:r w:rsidRPr="00907246">
        <w:rPr>
          <w:b/>
          <w:noProof/>
        </w:rPr>
        <w:t>Churn Chart</w:t>
      </w:r>
    </w:p>
    <w:p w14:paraId="24726594" w14:textId="143D5A45" w:rsidR="00A938BB" w:rsidRDefault="00A938BB" w:rsidP="00A938BB">
      <w:pPr>
        <w:spacing w:line="480" w:lineRule="auto"/>
        <w:jc w:val="center"/>
        <w:rPr>
          <w:b/>
          <w:noProof/>
        </w:rPr>
      </w:pPr>
      <w:r>
        <w:rPr>
          <w:b/>
          <w:noProof/>
        </w:rPr>
        <w:drawing>
          <wp:inline distT="0" distB="0" distL="0" distR="0" wp14:anchorId="7D71B24B" wp14:editId="7CEDDBCD">
            <wp:extent cx="2241550" cy="16302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hurn chart 2.jpg"/>
                    <pic:cNvPicPr/>
                  </pic:nvPicPr>
                  <pic:blipFill rotWithShape="1">
                    <a:blip r:embed="rId20" cstate="print">
                      <a:extLst>
                        <a:ext uri="{28A0092B-C50C-407E-A947-70E740481C1C}">
                          <a14:useLocalDpi xmlns:a14="http://schemas.microsoft.com/office/drawing/2010/main" val="0"/>
                        </a:ext>
                      </a:extLst>
                    </a:blip>
                    <a:srcRect l="50107" t="32289" r="8760" b="14530"/>
                    <a:stretch/>
                  </pic:blipFill>
                  <pic:spPr bwMode="auto">
                    <a:xfrm>
                      <a:off x="0" y="0"/>
                      <a:ext cx="2257253" cy="1641638"/>
                    </a:xfrm>
                    <a:prstGeom prst="rect">
                      <a:avLst/>
                    </a:prstGeom>
                    <a:ln>
                      <a:noFill/>
                    </a:ln>
                    <a:extLst>
                      <a:ext uri="{53640926-AAD7-44D8-BBD7-CCE9431645EC}">
                        <a14:shadowObscured xmlns:a14="http://schemas.microsoft.com/office/drawing/2010/main"/>
                      </a:ext>
                    </a:extLst>
                  </pic:spPr>
                </pic:pic>
              </a:graphicData>
            </a:graphic>
          </wp:inline>
        </w:drawing>
      </w:r>
    </w:p>
    <w:p w14:paraId="10BCB979" w14:textId="5E15820F" w:rsidR="00337CEF" w:rsidRDefault="00337CEF" w:rsidP="00A938BB">
      <w:pPr>
        <w:spacing w:line="480" w:lineRule="auto"/>
        <w:jc w:val="center"/>
        <w:rPr>
          <w:b/>
          <w:noProof/>
        </w:rPr>
      </w:pPr>
      <w:r>
        <w:rPr>
          <w:b/>
          <w:noProof/>
        </w:rPr>
        <w:t>Figure 12 above</w:t>
      </w:r>
    </w:p>
    <w:p w14:paraId="59B0E6FD" w14:textId="4886F4CF" w:rsidR="00EE2BEC" w:rsidRDefault="00A938BB" w:rsidP="00CD03E2">
      <w:pPr>
        <w:spacing w:line="480" w:lineRule="auto"/>
        <w:rPr>
          <w:b/>
        </w:rPr>
      </w:pPr>
      <w:r>
        <w:rPr>
          <w:b/>
        </w:rPr>
        <w:t>Categorical Variables with more than Two Categories</w:t>
      </w:r>
      <w:r w:rsidR="00176367">
        <w:rPr>
          <w:b/>
        </w:rPr>
        <w:t xml:space="preserve"> -Region, Level of Education, and Customer Categories</w:t>
      </w:r>
    </w:p>
    <w:p w14:paraId="3A2AE0D9" w14:textId="5267CD75" w:rsidR="00CD03E2" w:rsidRPr="00AB7C24" w:rsidRDefault="00CD03E2" w:rsidP="00CD03E2">
      <w:pPr>
        <w:spacing w:line="480" w:lineRule="auto"/>
        <w:rPr>
          <w:b/>
        </w:rPr>
      </w:pPr>
      <w:r w:rsidRPr="00AB7C24">
        <w:rPr>
          <w:b/>
        </w:rPr>
        <w:t>Sample Characteristics Region</w:t>
      </w:r>
    </w:p>
    <w:p w14:paraId="4385D66B" w14:textId="7A2B6F15" w:rsidR="00AB7C24" w:rsidRDefault="00AB7C24" w:rsidP="004969A4">
      <w:pPr>
        <w:spacing w:line="480" w:lineRule="auto"/>
        <w:jc w:val="center"/>
        <w:rPr>
          <w:b/>
          <w:color w:val="FF0000"/>
        </w:rPr>
      </w:pPr>
      <w:r>
        <w:rPr>
          <w:b/>
          <w:noProof/>
          <w:color w:val="FF0000"/>
        </w:rPr>
        <w:drawing>
          <wp:inline distT="0" distB="0" distL="0" distR="0" wp14:anchorId="65AC51A5" wp14:editId="0F8F9B6E">
            <wp:extent cx="4356100" cy="7860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on 3.jpg"/>
                    <pic:cNvPicPr/>
                  </pic:nvPicPr>
                  <pic:blipFill rotWithShape="1">
                    <a:blip r:embed="rId21">
                      <a:extLst>
                        <a:ext uri="{28A0092B-C50C-407E-A947-70E740481C1C}">
                          <a14:useLocalDpi xmlns:a14="http://schemas.microsoft.com/office/drawing/2010/main" val="0"/>
                        </a:ext>
                      </a:extLst>
                    </a:blip>
                    <a:srcRect l="44231" t="28870" r="13141" b="57455"/>
                    <a:stretch/>
                  </pic:blipFill>
                  <pic:spPr bwMode="auto">
                    <a:xfrm>
                      <a:off x="0" y="0"/>
                      <a:ext cx="4430146" cy="799424"/>
                    </a:xfrm>
                    <a:prstGeom prst="rect">
                      <a:avLst/>
                    </a:prstGeom>
                    <a:ln>
                      <a:noFill/>
                    </a:ln>
                    <a:extLst>
                      <a:ext uri="{53640926-AAD7-44D8-BBD7-CCE9431645EC}">
                        <a14:shadowObscured xmlns:a14="http://schemas.microsoft.com/office/drawing/2010/main"/>
                      </a:ext>
                    </a:extLst>
                  </pic:spPr>
                </pic:pic>
              </a:graphicData>
            </a:graphic>
          </wp:inline>
        </w:drawing>
      </w:r>
    </w:p>
    <w:p w14:paraId="6F517F92" w14:textId="47847EBF" w:rsidR="00337CEF" w:rsidRPr="00337CEF" w:rsidRDefault="00337CEF" w:rsidP="004969A4">
      <w:pPr>
        <w:spacing w:line="480" w:lineRule="auto"/>
        <w:jc w:val="center"/>
        <w:rPr>
          <w:b/>
        </w:rPr>
      </w:pPr>
      <w:r w:rsidRPr="00337CEF">
        <w:rPr>
          <w:b/>
        </w:rPr>
        <w:t>Figure 13 above</w:t>
      </w:r>
    </w:p>
    <w:p w14:paraId="33DFC62D" w14:textId="40FF49F1" w:rsidR="00F95A55" w:rsidRDefault="00F95A55" w:rsidP="004969A4">
      <w:pPr>
        <w:spacing w:line="480" w:lineRule="auto"/>
        <w:jc w:val="center"/>
        <w:rPr>
          <w:b/>
          <w:color w:val="FF0000"/>
        </w:rPr>
      </w:pPr>
      <w:r>
        <w:rPr>
          <w:b/>
          <w:noProof/>
          <w:color w:val="FF0000"/>
        </w:rPr>
        <w:lastRenderedPageBreak/>
        <w:drawing>
          <wp:inline distT="0" distB="0" distL="0" distR="0" wp14:anchorId="7C22335D" wp14:editId="79BA24B2">
            <wp:extent cx="2209800" cy="11849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on 4.jpg"/>
                    <pic:cNvPicPr/>
                  </pic:nvPicPr>
                  <pic:blipFill rotWithShape="1">
                    <a:blip r:embed="rId22">
                      <a:extLst>
                        <a:ext uri="{28A0092B-C50C-407E-A947-70E740481C1C}">
                          <a14:useLocalDpi xmlns:a14="http://schemas.microsoft.com/office/drawing/2010/main" val="0"/>
                        </a:ext>
                      </a:extLst>
                    </a:blip>
                    <a:srcRect l="54594" t="28300" r="23291" b="50617"/>
                    <a:stretch/>
                  </pic:blipFill>
                  <pic:spPr bwMode="auto">
                    <a:xfrm>
                      <a:off x="0" y="0"/>
                      <a:ext cx="2231208" cy="1196445"/>
                    </a:xfrm>
                    <a:prstGeom prst="rect">
                      <a:avLst/>
                    </a:prstGeom>
                    <a:ln>
                      <a:noFill/>
                    </a:ln>
                    <a:extLst>
                      <a:ext uri="{53640926-AAD7-44D8-BBD7-CCE9431645EC}">
                        <a14:shadowObscured xmlns:a14="http://schemas.microsoft.com/office/drawing/2010/main"/>
                      </a:ext>
                    </a:extLst>
                  </pic:spPr>
                </pic:pic>
              </a:graphicData>
            </a:graphic>
          </wp:inline>
        </w:drawing>
      </w:r>
    </w:p>
    <w:p w14:paraId="1CC47340" w14:textId="6DEA0D21" w:rsidR="00337CEF" w:rsidRPr="00337CEF" w:rsidRDefault="00337CEF" w:rsidP="004969A4">
      <w:pPr>
        <w:spacing w:line="480" w:lineRule="auto"/>
        <w:jc w:val="center"/>
        <w:rPr>
          <w:b/>
        </w:rPr>
      </w:pPr>
      <w:r>
        <w:rPr>
          <w:b/>
        </w:rPr>
        <w:t>Figure 14 above</w:t>
      </w:r>
    </w:p>
    <w:p w14:paraId="7A51C688" w14:textId="503135F4" w:rsidR="00F75856" w:rsidRPr="00F75856" w:rsidRDefault="00F75856" w:rsidP="00F75856">
      <w:pPr>
        <w:spacing w:line="480" w:lineRule="auto"/>
        <w:rPr>
          <w:bCs/>
        </w:rPr>
      </w:pPr>
      <w:r>
        <w:rPr>
          <w:bCs/>
          <w:color w:val="FF0000"/>
        </w:rPr>
        <w:tab/>
      </w:r>
      <w:r w:rsidR="00337CEF">
        <w:rPr>
          <w:bCs/>
        </w:rPr>
        <w:t xml:space="preserve">The region zones are listed above in figure 13 above.  It shows that this categorical variable divvies up their customers in three ways.  </w:t>
      </w:r>
      <w:r>
        <w:rPr>
          <w:bCs/>
        </w:rPr>
        <w:t xml:space="preserve">32.2% of the customers are in </w:t>
      </w:r>
      <w:r w:rsidR="00083FA3">
        <w:rPr>
          <w:bCs/>
        </w:rPr>
        <w:t>Zone 1</w:t>
      </w:r>
      <w:r>
        <w:rPr>
          <w:bCs/>
        </w:rPr>
        <w:t xml:space="preserve"> 1, 33.4% are in </w:t>
      </w:r>
      <w:r w:rsidR="00083FA3">
        <w:rPr>
          <w:bCs/>
        </w:rPr>
        <w:t>Zone</w:t>
      </w:r>
      <w:r>
        <w:rPr>
          <w:bCs/>
        </w:rPr>
        <w:t xml:space="preserve"> 2, and 34.4% are in </w:t>
      </w:r>
      <w:r w:rsidR="00083FA3">
        <w:rPr>
          <w:bCs/>
        </w:rPr>
        <w:t>Zone</w:t>
      </w:r>
      <w:r>
        <w:rPr>
          <w:bCs/>
        </w:rPr>
        <w:t xml:space="preserve"> </w:t>
      </w:r>
      <w:r w:rsidR="00083FA3">
        <w:rPr>
          <w:bCs/>
        </w:rPr>
        <w:t>3</w:t>
      </w:r>
      <w:r>
        <w:rPr>
          <w:bCs/>
        </w:rPr>
        <w:t>.</w:t>
      </w:r>
      <w:r w:rsidR="00337CEF">
        <w:rPr>
          <w:bCs/>
        </w:rPr>
        <w:t xml:space="preserve">  Although Zone 3 had the highest </w:t>
      </w:r>
      <w:proofErr w:type="gramStart"/>
      <w:r w:rsidR="00337CEF">
        <w:rPr>
          <w:bCs/>
        </w:rPr>
        <w:t>amount</w:t>
      </w:r>
      <w:proofErr w:type="gramEnd"/>
      <w:r w:rsidR="00337CEF">
        <w:rPr>
          <w:bCs/>
        </w:rPr>
        <w:t xml:space="preserve"> of customers the difference is negligible</w:t>
      </w:r>
      <w:r w:rsidR="00C1682E">
        <w:rPr>
          <w:bCs/>
        </w:rPr>
        <w:t xml:space="preserve"> </w:t>
      </w:r>
      <w:r w:rsidR="00C1682E">
        <w:t>(</w:t>
      </w:r>
      <w:proofErr w:type="spellStart"/>
      <w:r w:rsidR="00C1682E">
        <w:t>Tomoiaga</w:t>
      </w:r>
      <w:proofErr w:type="spellEnd"/>
      <w:r w:rsidR="00C1682E">
        <w:t>, 2019)</w:t>
      </w:r>
      <w:r w:rsidR="00337CEF">
        <w:rPr>
          <w:bCs/>
        </w:rPr>
        <w:t>.</w:t>
      </w:r>
    </w:p>
    <w:p w14:paraId="573521B9" w14:textId="4124300D" w:rsidR="00CD03E2" w:rsidRPr="00AB7C24" w:rsidRDefault="00CD03E2" w:rsidP="00CD03E2">
      <w:pPr>
        <w:spacing w:line="480" w:lineRule="auto"/>
        <w:rPr>
          <w:b/>
        </w:rPr>
      </w:pPr>
      <w:r w:rsidRPr="00AB7C24">
        <w:rPr>
          <w:b/>
        </w:rPr>
        <w:t>Region graph</w:t>
      </w:r>
    </w:p>
    <w:p w14:paraId="659F32B5" w14:textId="600DA98D" w:rsidR="00AB7C24" w:rsidRDefault="00AB7C24" w:rsidP="004969A4">
      <w:pPr>
        <w:spacing w:line="480" w:lineRule="auto"/>
        <w:jc w:val="center"/>
        <w:rPr>
          <w:b/>
          <w:color w:val="FF0000"/>
        </w:rPr>
      </w:pPr>
      <w:r>
        <w:rPr>
          <w:b/>
          <w:noProof/>
          <w:color w:val="FF0000"/>
        </w:rPr>
        <w:drawing>
          <wp:inline distT="0" distB="0" distL="0" distR="0" wp14:anchorId="04028518" wp14:editId="2D5B3AA9">
            <wp:extent cx="1790700" cy="13657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on graph.jpg"/>
                    <pic:cNvPicPr/>
                  </pic:nvPicPr>
                  <pic:blipFill rotWithShape="1">
                    <a:blip r:embed="rId23" cstate="print">
                      <a:extLst>
                        <a:ext uri="{28A0092B-C50C-407E-A947-70E740481C1C}">
                          <a14:useLocalDpi xmlns:a14="http://schemas.microsoft.com/office/drawing/2010/main" val="0"/>
                        </a:ext>
                      </a:extLst>
                    </a:blip>
                    <a:srcRect l="50320" t="32099" r="9615" b="13580"/>
                    <a:stretch/>
                  </pic:blipFill>
                  <pic:spPr bwMode="auto">
                    <a:xfrm>
                      <a:off x="0" y="0"/>
                      <a:ext cx="1815467" cy="1384598"/>
                    </a:xfrm>
                    <a:prstGeom prst="rect">
                      <a:avLst/>
                    </a:prstGeom>
                    <a:ln>
                      <a:noFill/>
                    </a:ln>
                    <a:extLst>
                      <a:ext uri="{53640926-AAD7-44D8-BBD7-CCE9431645EC}">
                        <a14:shadowObscured xmlns:a14="http://schemas.microsoft.com/office/drawing/2010/main"/>
                      </a:ext>
                    </a:extLst>
                  </pic:spPr>
                </pic:pic>
              </a:graphicData>
            </a:graphic>
          </wp:inline>
        </w:drawing>
      </w:r>
    </w:p>
    <w:p w14:paraId="2CC26F0C" w14:textId="49F48BC5" w:rsidR="00CD03E2" w:rsidRPr="006979F0" w:rsidRDefault="008625D6" w:rsidP="006979F0">
      <w:pPr>
        <w:spacing w:line="480" w:lineRule="auto"/>
        <w:jc w:val="center"/>
        <w:rPr>
          <w:b/>
        </w:rPr>
      </w:pPr>
      <w:r>
        <w:rPr>
          <w:b/>
        </w:rPr>
        <w:t>Figure 15 above</w:t>
      </w:r>
    </w:p>
    <w:p w14:paraId="6C09FAF2" w14:textId="0926A437" w:rsidR="00CD03E2" w:rsidRDefault="00CD03E2" w:rsidP="00EA3865">
      <w:pPr>
        <w:spacing w:line="480" w:lineRule="auto"/>
        <w:rPr>
          <w:b/>
        </w:rPr>
      </w:pPr>
      <w:r>
        <w:rPr>
          <w:b/>
        </w:rPr>
        <w:t xml:space="preserve">Sample Characteristics </w:t>
      </w:r>
      <w:r w:rsidR="00CC5B0C">
        <w:rPr>
          <w:b/>
        </w:rPr>
        <w:t>Level of Education</w:t>
      </w:r>
    </w:p>
    <w:p w14:paraId="2DB65C95" w14:textId="45A2E599" w:rsidR="00CD03E2" w:rsidRDefault="00CD03E2" w:rsidP="00EA3865">
      <w:pPr>
        <w:spacing w:line="480" w:lineRule="auto"/>
        <w:rPr>
          <w:b/>
        </w:rPr>
      </w:pPr>
      <w:r>
        <w:rPr>
          <w:b/>
          <w:noProof/>
        </w:rPr>
        <w:drawing>
          <wp:inline distT="0" distB="0" distL="0" distR="0" wp14:anchorId="7D5F2C09" wp14:editId="22B577E5">
            <wp:extent cx="5943600" cy="662855"/>
            <wp:effectExtent l="0" t="0" r="0" b="0"/>
            <wp:docPr id="9" name="Picture 8" descr="edu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ucation.jpg"/>
                    <pic:cNvPicPr/>
                  </pic:nvPicPr>
                  <pic:blipFill>
                    <a:blip r:embed="rId24" cstate="print"/>
                    <a:srcRect l="21367" t="13989" r="21154" b="74668"/>
                    <a:stretch>
                      <a:fillRect/>
                    </a:stretch>
                  </pic:blipFill>
                  <pic:spPr>
                    <a:xfrm>
                      <a:off x="0" y="0"/>
                      <a:ext cx="5943600" cy="662855"/>
                    </a:xfrm>
                    <a:prstGeom prst="rect">
                      <a:avLst/>
                    </a:prstGeom>
                  </pic:spPr>
                </pic:pic>
              </a:graphicData>
            </a:graphic>
          </wp:inline>
        </w:drawing>
      </w:r>
    </w:p>
    <w:p w14:paraId="154F010A" w14:textId="58F62E4F" w:rsidR="006979F0" w:rsidRPr="006979F0" w:rsidRDefault="006979F0" w:rsidP="006979F0">
      <w:pPr>
        <w:spacing w:line="480" w:lineRule="auto"/>
        <w:jc w:val="center"/>
        <w:rPr>
          <w:b/>
        </w:rPr>
      </w:pPr>
      <w:r>
        <w:rPr>
          <w:b/>
        </w:rPr>
        <w:t>Figure 16 above</w:t>
      </w:r>
    </w:p>
    <w:p w14:paraId="4A973A7D" w14:textId="775B6603" w:rsidR="00F95A55" w:rsidRDefault="00F95A55" w:rsidP="00F95A55">
      <w:pPr>
        <w:spacing w:line="480" w:lineRule="auto"/>
        <w:jc w:val="center"/>
        <w:rPr>
          <w:b/>
        </w:rPr>
      </w:pPr>
      <w:r>
        <w:rPr>
          <w:b/>
          <w:noProof/>
        </w:rPr>
        <w:drawing>
          <wp:inline distT="0" distB="0" distL="0" distR="0" wp14:anchorId="6E1A70C2" wp14:editId="42050A70">
            <wp:extent cx="1435100" cy="9639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ducation 2.jpg"/>
                    <pic:cNvPicPr/>
                  </pic:nvPicPr>
                  <pic:blipFill rotWithShape="1">
                    <a:blip r:embed="rId25">
                      <a:extLst>
                        <a:ext uri="{28A0092B-C50C-407E-A947-70E740481C1C}">
                          <a14:useLocalDpi xmlns:a14="http://schemas.microsoft.com/office/drawing/2010/main" val="0"/>
                        </a:ext>
                      </a:extLst>
                    </a:blip>
                    <a:srcRect l="55235" t="28110" r="23611" b="46629"/>
                    <a:stretch/>
                  </pic:blipFill>
                  <pic:spPr bwMode="auto">
                    <a:xfrm>
                      <a:off x="0" y="0"/>
                      <a:ext cx="1454998" cy="977347"/>
                    </a:xfrm>
                    <a:prstGeom prst="rect">
                      <a:avLst/>
                    </a:prstGeom>
                    <a:ln>
                      <a:noFill/>
                    </a:ln>
                    <a:extLst>
                      <a:ext uri="{53640926-AAD7-44D8-BBD7-CCE9431645EC}">
                        <a14:shadowObscured xmlns:a14="http://schemas.microsoft.com/office/drawing/2010/main"/>
                      </a:ext>
                    </a:extLst>
                  </pic:spPr>
                </pic:pic>
              </a:graphicData>
            </a:graphic>
          </wp:inline>
        </w:drawing>
      </w:r>
    </w:p>
    <w:p w14:paraId="08656EB7" w14:textId="70F0F154" w:rsidR="006979F0" w:rsidRPr="006979F0" w:rsidRDefault="006979F0" w:rsidP="00F95A55">
      <w:pPr>
        <w:spacing w:line="480" w:lineRule="auto"/>
        <w:jc w:val="center"/>
        <w:rPr>
          <w:b/>
        </w:rPr>
      </w:pPr>
      <w:r>
        <w:rPr>
          <w:b/>
        </w:rPr>
        <w:t>Figure 17 above</w:t>
      </w:r>
    </w:p>
    <w:p w14:paraId="0587C2DA" w14:textId="2644EE5C" w:rsidR="00083FA3" w:rsidRPr="00083FA3" w:rsidRDefault="00083FA3" w:rsidP="00083FA3">
      <w:pPr>
        <w:spacing w:line="480" w:lineRule="auto"/>
        <w:rPr>
          <w:bCs/>
        </w:rPr>
      </w:pPr>
      <w:r>
        <w:rPr>
          <w:bCs/>
        </w:rPr>
        <w:lastRenderedPageBreak/>
        <w:tab/>
      </w:r>
      <w:r w:rsidR="007446E9">
        <w:rPr>
          <w:bCs/>
        </w:rPr>
        <w:t>In figure 17 above, the five educational options</w:t>
      </w:r>
      <w:r w:rsidR="001864A8">
        <w:rPr>
          <w:bCs/>
        </w:rPr>
        <w:t xml:space="preserve"> and </w:t>
      </w:r>
      <w:proofErr w:type="spellStart"/>
      <w:r w:rsidR="001864A8">
        <w:rPr>
          <w:bCs/>
        </w:rPr>
        <w:t>its</w:t>
      </w:r>
      <w:proofErr w:type="spellEnd"/>
      <w:r w:rsidR="001864A8">
        <w:rPr>
          <w:bCs/>
        </w:rPr>
        <w:t xml:space="preserve"> corresponding percentage </w:t>
      </w:r>
      <w:proofErr w:type="gramStart"/>
      <w:r w:rsidR="001864A8">
        <w:rPr>
          <w:bCs/>
        </w:rPr>
        <w:t xml:space="preserve">rates </w:t>
      </w:r>
      <w:r w:rsidR="007446E9">
        <w:rPr>
          <w:bCs/>
        </w:rPr>
        <w:t xml:space="preserve"> are</w:t>
      </w:r>
      <w:proofErr w:type="gramEnd"/>
      <w:r w:rsidR="007446E9">
        <w:rPr>
          <w:bCs/>
        </w:rPr>
        <w:t xml:space="preserve">: </w:t>
      </w:r>
      <w:r>
        <w:rPr>
          <w:bCs/>
        </w:rPr>
        <w:t xml:space="preserve">20.4% of the customers </w:t>
      </w:r>
      <w:r w:rsidR="003A79C0">
        <w:rPr>
          <w:bCs/>
        </w:rPr>
        <w:t>did not complete high school, 28.7% have a high school degree, 20.9% have some college, 23.4% have a college degree, and 6.6% have a post undergraduate degree.</w:t>
      </w:r>
      <w:r w:rsidR="007446E9">
        <w:rPr>
          <w:bCs/>
        </w:rPr>
        <w:t xml:space="preserve">  This variable is categorical and measured on an ordinal scale</w:t>
      </w:r>
      <w:r w:rsidR="00C1682E">
        <w:rPr>
          <w:bCs/>
        </w:rPr>
        <w:t xml:space="preserve"> </w:t>
      </w:r>
      <w:r w:rsidR="00C1682E">
        <w:t>(</w:t>
      </w:r>
      <w:proofErr w:type="spellStart"/>
      <w:r w:rsidR="00C1682E">
        <w:t>Tomoiaga</w:t>
      </w:r>
      <w:proofErr w:type="spellEnd"/>
      <w:r w:rsidR="00C1682E">
        <w:t>, 2019)</w:t>
      </w:r>
      <w:r w:rsidR="007446E9">
        <w:rPr>
          <w:bCs/>
        </w:rPr>
        <w:t>.</w:t>
      </w:r>
    </w:p>
    <w:p w14:paraId="4AA3927A" w14:textId="1B0290FD" w:rsidR="00CD03E2" w:rsidRDefault="000E4958" w:rsidP="00EA3865">
      <w:pPr>
        <w:spacing w:line="480" w:lineRule="auto"/>
        <w:rPr>
          <w:b/>
        </w:rPr>
      </w:pPr>
      <w:r>
        <w:rPr>
          <w:b/>
        </w:rPr>
        <w:t>Level of Education Graph</w:t>
      </w:r>
    </w:p>
    <w:p w14:paraId="619FDBCE" w14:textId="3B689E10" w:rsidR="00CD03E2" w:rsidRDefault="00CD03E2" w:rsidP="004969A4">
      <w:pPr>
        <w:spacing w:line="480" w:lineRule="auto"/>
        <w:jc w:val="center"/>
        <w:rPr>
          <w:b/>
        </w:rPr>
      </w:pPr>
      <w:r>
        <w:rPr>
          <w:b/>
          <w:noProof/>
        </w:rPr>
        <w:drawing>
          <wp:inline distT="0" distB="0" distL="0" distR="0" wp14:anchorId="31AF0741" wp14:editId="23D8AF9E">
            <wp:extent cx="2774950" cy="2094774"/>
            <wp:effectExtent l="0" t="0" r="0" b="0"/>
            <wp:docPr id="14" name="Picture 13" descr="education 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ucation graph.jpg"/>
                    <pic:cNvPicPr/>
                  </pic:nvPicPr>
                  <pic:blipFill>
                    <a:blip r:embed="rId26" cstate="print"/>
                    <a:stretch>
                      <a:fillRect/>
                    </a:stretch>
                  </pic:blipFill>
                  <pic:spPr>
                    <a:xfrm>
                      <a:off x="0" y="0"/>
                      <a:ext cx="2781875" cy="2100001"/>
                    </a:xfrm>
                    <a:prstGeom prst="rect">
                      <a:avLst/>
                    </a:prstGeom>
                  </pic:spPr>
                </pic:pic>
              </a:graphicData>
            </a:graphic>
          </wp:inline>
        </w:drawing>
      </w:r>
    </w:p>
    <w:p w14:paraId="6A80B3A2" w14:textId="4DBA0BE1" w:rsidR="00FC7772" w:rsidRDefault="006C6335" w:rsidP="006C6335">
      <w:pPr>
        <w:spacing w:line="480" w:lineRule="auto"/>
        <w:jc w:val="center"/>
        <w:rPr>
          <w:b/>
        </w:rPr>
      </w:pPr>
      <w:r>
        <w:rPr>
          <w:b/>
        </w:rPr>
        <w:t>Figure 18 above</w:t>
      </w:r>
    </w:p>
    <w:p w14:paraId="58C2FEA3" w14:textId="4F042F47" w:rsidR="00FC7772" w:rsidRDefault="000E4958" w:rsidP="00EA3865">
      <w:pPr>
        <w:spacing w:line="480" w:lineRule="auto"/>
        <w:rPr>
          <w:b/>
        </w:rPr>
      </w:pPr>
      <w:r>
        <w:rPr>
          <w:b/>
        </w:rPr>
        <w:t xml:space="preserve">Sample </w:t>
      </w:r>
      <w:r w:rsidR="00CC5B0C">
        <w:rPr>
          <w:b/>
        </w:rPr>
        <w:t>Characteristics Customer Category</w:t>
      </w:r>
    </w:p>
    <w:p w14:paraId="2B3E672E" w14:textId="756683B0" w:rsidR="00FC7772" w:rsidRDefault="0097346F" w:rsidP="00EA3865">
      <w:pPr>
        <w:spacing w:line="480" w:lineRule="auto"/>
        <w:rPr>
          <w:b/>
          <w:noProof/>
        </w:rPr>
      </w:pPr>
      <w:r>
        <w:rPr>
          <w:b/>
          <w:noProof/>
        </w:rPr>
        <w:drawing>
          <wp:inline distT="0" distB="0" distL="0" distR="0" wp14:anchorId="343D8F44" wp14:editId="38AE026A">
            <wp:extent cx="5969000" cy="1044575"/>
            <wp:effectExtent l="19050" t="0" r="0" b="0"/>
            <wp:docPr id="11" name="Picture 10" descr="custc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cat2.jpg"/>
                    <pic:cNvPicPr/>
                  </pic:nvPicPr>
                  <pic:blipFill>
                    <a:blip r:embed="rId27" cstate="print"/>
                    <a:srcRect l="42628" t="46990" r="1816" b="35768"/>
                    <a:stretch>
                      <a:fillRect/>
                    </a:stretch>
                  </pic:blipFill>
                  <pic:spPr>
                    <a:xfrm>
                      <a:off x="0" y="0"/>
                      <a:ext cx="5970787" cy="1044888"/>
                    </a:xfrm>
                    <a:prstGeom prst="rect">
                      <a:avLst/>
                    </a:prstGeom>
                  </pic:spPr>
                </pic:pic>
              </a:graphicData>
            </a:graphic>
          </wp:inline>
        </w:drawing>
      </w:r>
    </w:p>
    <w:p w14:paraId="78D6E5AE" w14:textId="2B3836FA" w:rsidR="006C6335" w:rsidRPr="006C6335" w:rsidRDefault="006C6335" w:rsidP="006C6335">
      <w:pPr>
        <w:spacing w:line="480" w:lineRule="auto"/>
        <w:jc w:val="center"/>
        <w:rPr>
          <w:b/>
          <w:noProof/>
        </w:rPr>
      </w:pPr>
      <w:r>
        <w:rPr>
          <w:b/>
          <w:noProof/>
        </w:rPr>
        <w:t>Figure 19 above</w:t>
      </w:r>
    </w:p>
    <w:p w14:paraId="79C34998" w14:textId="26A1D2A3" w:rsidR="00F95A55" w:rsidRDefault="00F95A55" w:rsidP="00F95A55">
      <w:pPr>
        <w:spacing w:line="480" w:lineRule="auto"/>
        <w:jc w:val="center"/>
        <w:rPr>
          <w:b/>
          <w:noProof/>
        </w:rPr>
      </w:pPr>
      <w:r>
        <w:rPr>
          <w:b/>
          <w:noProof/>
        </w:rPr>
        <w:drawing>
          <wp:inline distT="0" distB="0" distL="0" distR="0" wp14:anchorId="54AEB9DA" wp14:editId="292C1597">
            <wp:extent cx="2432050" cy="13914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ustcat3.jpg"/>
                    <pic:cNvPicPr/>
                  </pic:nvPicPr>
                  <pic:blipFill rotWithShape="1">
                    <a:blip r:embed="rId28">
                      <a:extLst>
                        <a:ext uri="{28A0092B-C50C-407E-A947-70E740481C1C}">
                          <a14:useLocalDpi xmlns:a14="http://schemas.microsoft.com/office/drawing/2010/main" val="0"/>
                        </a:ext>
                      </a:extLst>
                    </a:blip>
                    <a:srcRect l="54487" t="28111" r="23291" b="49287"/>
                    <a:stretch/>
                  </pic:blipFill>
                  <pic:spPr bwMode="auto">
                    <a:xfrm>
                      <a:off x="0" y="0"/>
                      <a:ext cx="2469857" cy="1413043"/>
                    </a:xfrm>
                    <a:prstGeom prst="rect">
                      <a:avLst/>
                    </a:prstGeom>
                    <a:ln>
                      <a:noFill/>
                    </a:ln>
                    <a:extLst>
                      <a:ext uri="{53640926-AAD7-44D8-BBD7-CCE9431645EC}">
                        <a14:shadowObscured xmlns:a14="http://schemas.microsoft.com/office/drawing/2010/main"/>
                      </a:ext>
                    </a:extLst>
                  </pic:spPr>
                </pic:pic>
              </a:graphicData>
            </a:graphic>
          </wp:inline>
        </w:drawing>
      </w:r>
    </w:p>
    <w:p w14:paraId="291A8B70" w14:textId="0B3DA333" w:rsidR="006C6335" w:rsidRPr="006C6335" w:rsidRDefault="006C6335" w:rsidP="00F95A55">
      <w:pPr>
        <w:spacing w:line="480" w:lineRule="auto"/>
        <w:jc w:val="center"/>
        <w:rPr>
          <w:b/>
          <w:noProof/>
        </w:rPr>
      </w:pPr>
      <w:r>
        <w:rPr>
          <w:b/>
          <w:noProof/>
        </w:rPr>
        <w:t>Figure 20 above</w:t>
      </w:r>
    </w:p>
    <w:p w14:paraId="18FC6007" w14:textId="66A0557B" w:rsidR="00442F52" w:rsidRPr="00442F52" w:rsidRDefault="00442F52" w:rsidP="00442F52">
      <w:pPr>
        <w:spacing w:line="480" w:lineRule="auto"/>
        <w:rPr>
          <w:bCs/>
          <w:noProof/>
        </w:rPr>
      </w:pPr>
      <w:r>
        <w:rPr>
          <w:bCs/>
          <w:noProof/>
        </w:rPr>
        <w:lastRenderedPageBreak/>
        <w:tab/>
      </w:r>
      <w:r w:rsidR="006C6335">
        <w:rPr>
          <w:bCs/>
          <w:noProof/>
        </w:rPr>
        <w:t xml:space="preserve">Figure 20 above shows the cuscat, also known as Customer Category.  This categorical variable is measured on a ordinal scale.  It shows that </w:t>
      </w:r>
      <w:r>
        <w:rPr>
          <w:bCs/>
          <w:noProof/>
        </w:rPr>
        <w:t>26.6% of the customers prefer basic service, 21.7% desire E-service, 28.1% want Plus service, and 23.6% have purchased the total service package</w:t>
      </w:r>
      <w:r w:rsidR="00C1682E">
        <w:rPr>
          <w:bCs/>
          <w:noProof/>
        </w:rPr>
        <w:t xml:space="preserve"> </w:t>
      </w:r>
      <w:r w:rsidR="00C1682E">
        <w:t>(</w:t>
      </w:r>
      <w:proofErr w:type="spellStart"/>
      <w:r w:rsidR="00C1682E">
        <w:t>Tomoiaga</w:t>
      </w:r>
      <w:proofErr w:type="spellEnd"/>
      <w:r w:rsidR="00C1682E">
        <w:t>, 2019)</w:t>
      </w:r>
      <w:r>
        <w:rPr>
          <w:bCs/>
          <w:noProof/>
        </w:rPr>
        <w:t>.</w:t>
      </w:r>
    </w:p>
    <w:p w14:paraId="48C422EA" w14:textId="523C7892" w:rsidR="000E4958" w:rsidRDefault="000E4958" w:rsidP="00EA3865">
      <w:pPr>
        <w:spacing w:line="480" w:lineRule="auto"/>
        <w:rPr>
          <w:b/>
          <w:noProof/>
        </w:rPr>
      </w:pPr>
      <w:r>
        <w:rPr>
          <w:b/>
          <w:noProof/>
        </w:rPr>
        <w:t>Customer Category Graph</w:t>
      </w:r>
    </w:p>
    <w:p w14:paraId="14090CB5" w14:textId="23AA931D" w:rsidR="0086696F" w:rsidRDefault="0086696F" w:rsidP="0086696F">
      <w:pPr>
        <w:spacing w:line="480" w:lineRule="auto"/>
        <w:jc w:val="center"/>
        <w:rPr>
          <w:b/>
          <w:noProof/>
        </w:rPr>
      </w:pPr>
      <w:r>
        <w:rPr>
          <w:b/>
          <w:noProof/>
        </w:rPr>
        <w:drawing>
          <wp:inline distT="0" distB="0" distL="0" distR="0" wp14:anchorId="069F66C4" wp14:editId="1D12A38A">
            <wp:extent cx="2406650" cy="1819485"/>
            <wp:effectExtent l="0" t="0" r="0" b="0"/>
            <wp:docPr id="16" name="Picture 15" descr="custcat 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cat graph.jpg"/>
                    <pic:cNvPicPr/>
                  </pic:nvPicPr>
                  <pic:blipFill>
                    <a:blip r:embed="rId29" cstate="print"/>
                    <a:stretch>
                      <a:fillRect/>
                    </a:stretch>
                  </pic:blipFill>
                  <pic:spPr>
                    <a:xfrm>
                      <a:off x="0" y="0"/>
                      <a:ext cx="2413066" cy="1824336"/>
                    </a:xfrm>
                    <a:prstGeom prst="rect">
                      <a:avLst/>
                    </a:prstGeom>
                  </pic:spPr>
                </pic:pic>
              </a:graphicData>
            </a:graphic>
          </wp:inline>
        </w:drawing>
      </w:r>
    </w:p>
    <w:p w14:paraId="34D97940" w14:textId="6F18AEB6" w:rsidR="005D42B0" w:rsidRDefault="00C61974" w:rsidP="0066412E">
      <w:pPr>
        <w:spacing w:line="480" w:lineRule="auto"/>
        <w:jc w:val="center"/>
        <w:rPr>
          <w:b/>
          <w:noProof/>
        </w:rPr>
      </w:pPr>
      <w:r>
        <w:rPr>
          <w:b/>
          <w:noProof/>
        </w:rPr>
        <w:t>Figure 21 above</w:t>
      </w:r>
    </w:p>
    <w:p w14:paraId="35DFBE50" w14:textId="77777777" w:rsidR="00510A0D" w:rsidRDefault="00510A0D" w:rsidP="00510A0D">
      <w:pPr>
        <w:spacing w:line="480" w:lineRule="auto"/>
        <w:jc w:val="center"/>
        <w:rPr>
          <w:b/>
        </w:rPr>
      </w:pPr>
      <w:r>
        <w:rPr>
          <w:b/>
        </w:rPr>
        <w:t>Linear Regression Analysis</w:t>
      </w:r>
    </w:p>
    <w:p w14:paraId="6394DE19" w14:textId="77777777" w:rsidR="00510A0D" w:rsidRDefault="00510A0D" w:rsidP="00510A0D">
      <w:pPr>
        <w:spacing w:line="480" w:lineRule="auto"/>
        <w:jc w:val="center"/>
        <w:rPr>
          <w:b/>
        </w:rPr>
      </w:pPr>
      <w:r>
        <w:rPr>
          <w:b/>
          <w:noProof/>
        </w:rPr>
        <w:drawing>
          <wp:inline distT="0" distB="0" distL="0" distR="0" wp14:anchorId="171CDBB1" wp14:editId="4924C9FA">
            <wp:extent cx="2636204" cy="2597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hurn age.jpg"/>
                    <pic:cNvPicPr/>
                  </pic:nvPicPr>
                  <pic:blipFill rotWithShape="1">
                    <a:blip r:embed="rId30">
                      <a:extLst>
                        <a:ext uri="{28A0092B-C50C-407E-A947-70E740481C1C}">
                          <a14:useLocalDpi xmlns:a14="http://schemas.microsoft.com/office/drawing/2010/main" val="0"/>
                        </a:ext>
                      </a:extLst>
                    </a:blip>
                    <a:srcRect l="55450" t="30959" r="15704" b="18518"/>
                    <a:stretch/>
                  </pic:blipFill>
                  <pic:spPr bwMode="auto">
                    <a:xfrm>
                      <a:off x="0" y="0"/>
                      <a:ext cx="2654605" cy="2615279"/>
                    </a:xfrm>
                    <a:prstGeom prst="rect">
                      <a:avLst/>
                    </a:prstGeom>
                    <a:ln>
                      <a:noFill/>
                    </a:ln>
                    <a:extLst>
                      <a:ext uri="{53640926-AAD7-44D8-BBD7-CCE9431645EC}">
                        <a14:shadowObscured xmlns:a14="http://schemas.microsoft.com/office/drawing/2010/main"/>
                      </a:ext>
                    </a:extLst>
                  </pic:spPr>
                </pic:pic>
              </a:graphicData>
            </a:graphic>
          </wp:inline>
        </w:drawing>
      </w:r>
      <w:r>
        <w:rPr>
          <w:b/>
          <w:noProof/>
        </w:rPr>
        <w:drawing>
          <wp:inline distT="0" distB="0" distL="0" distR="0" wp14:anchorId="236549E6" wp14:editId="7FD0BA5E">
            <wp:extent cx="2406650" cy="257855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urn address.jpg"/>
                    <pic:cNvPicPr/>
                  </pic:nvPicPr>
                  <pic:blipFill rotWithShape="1">
                    <a:blip r:embed="rId31">
                      <a:extLst>
                        <a:ext uri="{28A0092B-C50C-407E-A947-70E740481C1C}">
                          <a14:useLocalDpi xmlns:a14="http://schemas.microsoft.com/office/drawing/2010/main" val="0"/>
                        </a:ext>
                      </a:extLst>
                    </a:blip>
                    <a:srcRect l="52244" t="31150" r="22329" b="20418"/>
                    <a:stretch/>
                  </pic:blipFill>
                  <pic:spPr bwMode="auto">
                    <a:xfrm>
                      <a:off x="0" y="0"/>
                      <a:ext cx="2428348" cy="2601801"/>
                    </a:xfrm>
                    <a:prstGeom prst="rect">
                      <a:avLst/>
                    </a:prstGeom>
                    <a:ln>
                      <a:noFill/>
                    </a:ln>
                    <a:extLst>
                      <a:ext uri="{53640926-AAD7-44D8-BBD7-CCE9431645EC}">
                        <a14:shadowObscured xmlns:a14="http://schemas.microsoft.com/office/drawing/2010/main"/>
                      </a:ext>
                    </a:extLst>
                  </pic:spPr>
                </pic:pic>
              </a:graphicData>
            </a:graphic>
          </wp:inline>
        </w:drawing>
      </w:r>
    </w:p>
    <w:p w14:paraId="61195985" w14:textId="6D7A4974" w:rsidR="00510A0D" w:rsidRDefault="00510A0D" w:rsidP="00510A0D">
      <w:pPr>
        <w:spacing w:line="480" w:lineRule="auto"/>
        <w:jc w:val="center"/>
        <w:rPr>
          <w:b/>
        </w:rPr>
      </w:pPr>
      <w:r>
        <w:rPr>
          <w:b/>
        </w:rPr>
        <w:t>Figure 22 and 23 above</w:t>
      </w:r>
    </w:p>
    <w:p w14:paraId="248C277F" w14:textId="77777777" w:rsidR="00510A0D" w:rsidRDefault="00510A0D" w:rsidP="00510A0D">
      <w:pPr>
        <w:spacing w:line="480" w:lineRule="auto"/>
        <w:jc w:val="center"/>
        <w:rPr>
          <w:b/>
        </w:rPr>
      </w:pPr>
      <w:r>
        <w:rPr>
          <w:b/>
          <w:noProof/>
        </w:rPr>
        <w:lastRenderedPageBreak/>
        <w:drawing>
          <wp:inline distT="0" distB="0" distL="0" distR="0" wp14:anchorId="058AA2BC" wp14:editId="3291C011">
            <wp:extent cx="2447592" cy="2476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urn gender.jpg"/>
                    <pic:cNvPicPr/>
                  </pic:nvPicPr>
                  <pic:blipFill rotWithShape="1">
                    <a:blip r:embed="rId32">
                      <a:extLst>
                        <a:ext uri="{28A0092B-C50C-407E-A947-70E740481C1C}">
                          <a14:useLocalDpi xmlns:a14="http://schemas.microsoft.com/office/drawing/2010/main" val="0"/>
                        </a:ext>
                      </a:extLst>
                    </a:blip>
                    <a:srcRect l="51816" t="31530" r="21047" b="19657"/>
                    <a:stretch/>
                  </pic:blipFill>
                  <pic:spPr bwMode="auto">
                    <a:xfrm>
                      <a:off x="0" y="0"/>
                      <a:ext cx="2467643" cy="2496788"/>
                    </a:xfrm>
                    <a:prstGeom prst="rect">
                      <a:avLst/>
                    </a:prstGeom>
                    <a:ln>
                      <a:noFill/>
                    </a:ln>
                    <a:extLst>
                      <a:ext uri="{53640926-AAD7-44D8-BBD7-CCE9431645EC}">
                        <a14:shadowObscured xmlns:a14="http://schemas.microsoft.com/office/drawing/2010/main"/>
                      </a:ext>
                    </a:extLst>
                  </pic:spPr>
                </pic:pic>
              </a:graphicData>
            </a:graphic>
          </wp:inline>
        </w:drawing>
      </w:r>
      <w:r>
        <w:rPr>
          <w:b/>
          <w:noProof/>
        </w:rPr>
        <w:drawing>
          <wp:inline distT="0" distB="0" distL="0" distR="0" wp14:anchorId="1C8227BE" wp14:editId="483B5626">
            <wp:extent cx="2386648" cy="2489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urn marital.jpg"/>
                    <pic:cNvPicPr/>
                  </pic:nvPicPr>
                  <pic:blipFill rotWithShape="1">
                    <a:blip r:embed="rId33">
                      <a:extLst>
                        <a:ext uri="{28A0092B-C50C-407E-A947-70E740481C1C}">
                          <a14:useLocalDpi xmlns:a14="http://schemas.microsoft.com/office/drawing/2010/main" val="0"/>
                        </a:ext>
                      </a:extLst>
                    </a:blip>
                    <a:srcRect l="51389" t="31339" r="21261" b="17948"/>
                    <a:stretch/>
                  </pic:blipFill>
                  <pic:spPr bwMode="auto">
                    <a:xfrm>
                      <a:off x="0" y="0"/>
                      <a:ext cx="2408859" cy="2512365"/>
                    </a:xfrm>
                    <a:prstGeom prst="rect">
                      <a:avLst/>
                    </a:prstGeom>
                    <a:ln>
                      <a:noFill/>
                    </a:ln>
                    <a:extLst>
                      <a:ext uri="{53640926-AAD7-44D8-BBD7-CCE9431645EC}">
                        <a14:shadowObscured xmlns:a14="http://schemas.microsoft.com/office/drawing/2010/main"/>
                      </a:ext>
                    </a:extLst>
                  </pic:spPr>
                </pic:pic>
              </a:graphicData>
            </a:graphic>
          </wp:inline>
        </w:drawing>
      </w:r>
    </w:p>
    <w:p w14:paraId="2FD4075C" w14:textId="5EEF8F97" w:rsidR="00510A0D" w:rsidRDefault="00510A0D" w:rsidP="00510A0D">
      <w:pPr>
        <w:spacing w:line="480" w:lineRule="auto"/>
        <w:jc w:val="center"/>
        <w:rPr>
          <w:b/>
        </w:rPr>
      </w:pPr>
      <w:r>
        <w:rPr>
          <w:b/>
        </w:rPr>
        <w:t>Figure 24 and 25 above</w:t>
      </w:r>
    </w:p>
    <w:p w14:paraId="5799A03E" w14:textId="77777777" w:rsidR="005D42B0" w:rsidRDefault="005D42B0" w:rsidP="005D42B0">
      <w:pPr>
        <w:spacing w:line="480" w:lineRule="auto"/>
        <w:jc w:val="center"/>
        <w:rPr>
          <w:b/>
        </w:rPr>
      </w:pPr>
      <w:r>
        <w:rPr>
          <w:b/>
        </w:rPr>
        <w:t>Multiple Linear Regression Analysis – Dependent Variable: Churn</w:t>
      </w:r>
    </w:p>
    <w:p w14:paraId="3BA54D0E" w14:textId="796FB8BA" w:rsidR="005D42B0" w:rsidRDefault="005D42B0" w:rsidP="005D42B0">
      <w:pPr>
        <w:spacing w:line="480" w:lineRule="auto"/>
        <w:rPr>
          <w:bCs/>
        </w:rPr>
      </w:pPr>
      <w:r>
        <w:rPr>
          <w:bCs/>
        </w:rPr>
        <w:tab/>
        <w:t>Due to the churn rate being fairly high it is important to accurately predict what is the most likely cause.  First, we will test churn as a dependent variable against the independent variable ‘age’.  The second one that was chosen was years at an address.  Both tests will check to see if any relationship exists or can be predicted</w:t>
      </w:r>
      <w:r w:rsidR="00C1682E">
        <w:rPr>
          <w:bCs/>
        </w:rPr>
        <w:t xml:space="preserve"> </w:t>
      </w:r>
      <w:r w:rsidR="00C1682E">
        <w:t>(</w:t>
      </w:r>
      <w:proofErr w:type="spellStart"/>
      <w:r w:rsidR="00C1682E">
        <w:t>Tomoiaga</w:t>
      </w:r>
      <w:proofErr w:type="spellEnd"/>
      <w:r w:rsidR="00C1682E">
        <w:t>, 2019)</w:t>
      </w:r>
      <w:r>
        <w:rPr>
          <w:bCs/>
        </w:rPr>
        <w:t xml:space="preserve">.  </w:t>
      </w:r>
    </w:p>
    <w:p w14:paraId="4F89E674" w14:textId="77777777" w:rsidR="005D42B0" w:rsidRDefault="005D42B0" w:rsidP="005D42B0">
      <w:pPr>
        <w:spacing w:line="480" w:lineRule="auto"/>
        <w:jc w:val="center"/>
        <w:rPr>
          <w:b/>
        </w:rPr>
      </w:pPr>
      <w:r>
        <w:rPr>
          <w:b/>
        </w:rPr>
        <w:t>Hypothesis</w:t>
      </w:r>
    </w:p>
    <w:p w14:paraId="785ADE35" w14:textId="77777777" w:rsidR="005D42B0" w:rsidRPr="00BC2971" w:rsidRDefault="005D42B0" w:rsidP="005D42B0">
      <w:pPr>
        <w:pStyle w:val="NoSpacing"/>
        <w:jc w:val="both"/>
        <w:rPr>
          <w:rFonts w:ascii="Times New Roman" w:eastAsiaTheme="minorEastAsia" w:hAnsi="Times New Roman" w:cs="Times New Roman"/>
          <w:sz w:val="24"/>
          <w:szCs w:val="24"/>
        </w:rPr>
      </w:pPr>
      <w:r>
        <w:rPr>
          <w:b/>
        </w:rPr>
        <w:tab/>
      </w:r>
      <w:r w:rsidRPr="00BC2971">
        <w:rPr>
          <w:rFonts w:ascii="Times New Roman" w:eastAsiaTheme="minorEastAsia" w:hAnsi="Times New Roman" w:cs="Times New Roman"/>
          <w:sz w:val="24"/>
          <w:szCs w:val="24"/>
        </w:rPr>
        <w:t xml:space="preserve">H0: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=0</m:t>
        </m:r>
      </m:oMath>
      <w:r w:rsidRPr="00BC2971">
        <w:rPr>
          <w:rFonts w:ascii="Times New Roman" w:eastAsiaTheme="minorEastAsia" w:hAnsi="Times New Roman" w:cs="Times New Roman"/>
          <w:sz w:val="24"/>
          <w:szCs w:val="24"/>
        </w:rPr>
        <w:t xml:space="preserve">; In other words, the variable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oMath>
      <w:r w:rsidRPr="00BC2971">
        <w:rPr>
          <w:rFonts w:ascii="Times New Roman" w:eastAsiaTheme="minorEastAsia" w:hAnsi="Times New Roman" w:cs="Times New Roman"/>
          <w:sz w:val="24"/>
          <w:szCs w:val="24"/>
        </w:rPr>
        <w:t xml:space="preserve"> is not a significant predictor for our model;</w:t>
      </w:r>
    </w:p>
    <w:p w14:paraId="510B90F0" w14:textId="77777777" w:rsidR="005D42B0" w:rsidRPr="00BC2971" w:rsidRDefault="005D42B0" w:rsidP="005D42B0">
      <w:pPr>
        <w:pStyle w:val="NoSpacing"/>
        <w:jc w:val="both"/>
        <w:rPr>
          <w:rFonts w:ascii="Times New Roman" w:eastAsiaTheme="minorEastAsia" w:hAnsi="Times New Roman" w:cs="Times New Roman"/>
          <w:sz w:val="24"/>
          <w:szCs w:val="24"/>
        </w:rPr>
      </w:pPr>
    </w:p>
    <w:p w14:paraId="43C4206D" w14:textId="77777777" w:rsidR="005D42B0" w:rsidRPr="00494E8E" w:rsidRDefault="005D42B0" w:rsidP="005D42B0">
      <w:pPr>
        <w:spacing w:line="480" w:lineRule="auto"/>
        <w:rPr>
          <w:bCs/>
        </w:rPr>
      </w:pPr>
      <w:r w:rsidRPr="00BC2971">
        <w:rPr>
          <w:bCs/>
        </w:rPr>
        <w:tab/>
      </w:r>
      <w:r w:rsidRPr="00BC2971">
        <w:rPr>
          <w:rFonts w:ascii="Times New Roman" w:eastAsiaTheme="minorEastAsia" w:hAnsi="Times New Roman"/>
          <w:szCs w:val="24"/>
        </w:rPr>
        <w:t xml:space="preserve">H1: </w:t>
      </w:r>
      <m:oMath>
        <m:sSub>
          <m:sSubPr>
            <m:ctrlPr>
              <w:rPr>
                <w:rFonts w:ascii="Cambria Math" w:eastAsiaTheme="minorEastAsia" w:hAnsi="Cambria Math"/>
                <w:i/>
                <w:szCs w:val="24"/>
              </w:rPr>
            </m:ctrlPr>
          </m:sSubPr>
          <m:e>
            <m:r>
              <w:rPr>
                <w:rFonts w:ascii="Cambria Math" w:eastAsiaTheme="minorEastAsia" w:hAnsi="Cambria Math"/>
                <w:szCs w:val="24"/>
              </w:rPr>
              <m:t>β</m:t>
            </m:r>
          </m:e>
          <m:sub>
            <m:r>
              <w:rPr>
                <w:rFonts w:ascii="Cambria Math" w:eastAsiaTheme="minorEastAsia" w:hAnsi="Cambria Math"/>
                <w:szCs w:val="24"/>
              </w:rPr>
              <m:t>1</m:t>
            </m:r>
          </m:sub>
        </m:sSub>
        <m:r>
          <w:rPr>
            <w:rFonts w:ascii="Cambria Math" w:eastAsiaTheme="minorEastAsia" w:hAnsi="Cambria Math"/>
            <w:szCs w:val="24"/>
          </w:rPr>
          <m:t>≠0;</m:t>
        </m:r>
      </m:oMath>
      <w:r w:rsidRPr="00BC2971">
        <w:rPr>
          <w:rFonts w:ascii="Times New Roman" w:eastAsiaTheme="minorEastAsia" w:hAnsi="Times New Roman"/>
          <w:szCs w:val="24"/>
        </w:rPr>
        <w:t xml:space="preserve"> In other words, the variable </w:t>
      </w:r>
      <m:oMath>
        <m:sSub>
          <m:sSubPr>
            <m:ctrlPr>
              <w:rPr>
                <w:rFonts w:ascii="Cambria Math" w:eastAsiaTheme="minorEastAsia" w:hAnsi="Cambria Math"/>
                <w:i/>
                <w:szCs w:val="24"/>
              </w:rPr>
            </m:ctrlPr>
          </m:sSubPr>
          <m:e>
            <m:r>
              <w:rPr>
                <w:rFonts w:ascii="Cambria Math" w:eastAsiaTheme="minorEastAsia" w:hAnsi="Cambria Math"/>
                <w:szCs w:val="24"/>
              </w:rPr>
              <m:t>X</m:t>
            </m:r>
          </m:e>
          <m:sub>
            <m:r>
              <w:rPr>
                <w:rFonts w:ascii="Cambria Math" w:eastAsiaTheme="minorEastAsia" w:hAnsi="Cambria Math"/>
                <w:szCs w:val="24"/>
              </w:rPr>
              <m:t>1</m:t>
            </m:r>
          </m:sub>
        </m:sSub>
      </m:oMath>
      <w:r w:rsidRPr="00BC2971">
        <w:rPr>
          <w:rFonts w:ascii="Times New Roman" w:eastAsiaTheme="minorEastAsia" w:hAnsi="Times New Roman"/>
          <w:szCs w:val="24"/>
        </w:rPr>
        <w:t xml:space="preserve"> is significant for our model</w:t>
      </w:r>
      <w:r>
        <w:rPr>
          <w:rFonts w:ascii="Times New Roman" w:eastAsiaTheme="minorEastAsia" w:hAnsi="Times New Roman"/>
          <w:szCs w:val="24"/>
        </w:rPr>
        <w:t>.</w:t>
      </w:r>
    </w:p>
    <w:p w14:paraId="27648D9E" w14:textId="60290C04" w:rsidR="005D42B0" w:rsidRDefault="005D42B0" w:rsidP="00510A0D">
      <w:pPr>
        <w:spacing w:line="480" w:lineRule="auto"/>
        <w:jc w:val="center"/>
        <w:rPr>
          <w:b/>
        </w:rPr>
      </w:pPr>
      <w:r>
        <w:rPr>
          <w:b/>
          <w:noProof/>
        </w:rPr>
        <w:drawing>
          <wp:inline distT="0" distB="0" distL="0" distR="0" wp14:anchorId="193B1E73" wp14:editId="69553B43">
            <wp:extent cx="1790700" cy="2025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urn age address.jpg"/>
                    <pic:cNvPicPr/>
                  </pic:nvPicPr>
                  <pic:blipFill rotWithShape="1">
                    <a:blip r:embed="rId34">
                      <a:extLst>
                        <a:ext uri="{28A0092B-C50C-407E-A947-70E740481C1C}">
                          <a14:useLocalDpi xmlns:a14="http://schemas.microsoft.com/office/drawing/2010/main" val="0"/>
                        </a:ext>
                      </a:extLst>
                    </a:blip>
                    <a:srcRect l="37286" t="27921" r="37501" b="21368"/>
                    <a:stretch/>
                  </pic:blipFill>
                  <pic:spPr bwMode="auto">
                    <a:xfrm>
                      <a:off x="0" y="0"/>
                      <a:ext cx="1803132" cy="2039985"/>
                    </a:xfrm>
                    <a:prstGeom prst="rect">
                      <a:avLst/>
                    </a:prstGeom>
                    <a:ln>
                      <a:noFill/>
                    </a:ln>
                    <a:extLst>
                      <a:ext uri="{53640926-AAD7-44D8-BBD7-CCE9431645EC}">
                        <a14:shadowObscured xmlns:a14="http://schemas.microsoft.com/office/drawing/2010/main"/>
                      </a:ext>
                    </a:extLst>
                  </pic:spPr>
                </pic:pic>
              </a:graphicData>
            </a:graphic>
          </wp:inline>
        </w:drawing>
      </w:r>
    </w:p>
    <w:p w14:paraId="21BED118" w14:textId="4B8FCD26" w:rsidR="005D42B0" w:rsidRPr="0042564C" w:rsidRDefault="005D42B0" w:rsidP="00510A0D">
      <w:pPr>
        <w:spacing w:line="480" w:lineRule="auto"/>
        <w:jc w:val="center"/>
        <w:rPr>
          <w:b/>
        </w:rPr>
      </w:pPr>
      <w:r>
        <w:rPr>
          <w:b/>
        </w:rPr>
        <w:t>Figure 26 above</w:t>
      </w:r>
    </w:p>
    <w:p w14:paraId="742B0E30" w14:textId="1BEA60D3" w:rsidR="00510A0D" w:rsidRDefault="00510A0D" w:rsidP="00510A0D">
      <w:pPr>
        <w:spacing w:line="480" w:lineRule="auto"/>
        <w:jc w:val="center"/>
        <w:rPr>
          <w:b/>
        </w:rPr>
      </w:pPr>
      <w:r>
        <w:rPr>
          <w:b/>
        </w:rPr>
        <w:lastRenderedPageBreak/>
        <w:t>Interpretation</w:t>
      </w:r>
    </w:p>
    <w:p w14:paraId="29132F9C" w14:textId="22E9D87E" w:rsidR="00E96ED9" w:rsidRPr="00F729D5" w:rsidRDefault="00E96ED9" w:rsidP="00F729D5">
      <w:pPr>
        <w:spacing w:line="480" w:lineRule="auto"/>
        <w:ind w:firstLine="720"/>
        <w:rPr>
          <w:rFonts w:ascii="Times New Roman" w:eastAsiaTheme="minorEastAsia" w:hAnsi="Times New Roman"/>
          <w:iCs/>
          <w:szCs w:val="24"/>
        </w:rPr>
      </w:pPr>
      <w:r w:rsidRPr="00E96ED9">
        <w:rPr>
          <w:rFonts w:ascii="Times New Roman" w:eastAsiaTheme="minorEastAsia" w:hAnsi="Times New Roman"/>
          <w:szCs w:val="24"/>
        </w:rPr>
        <w:t xml:space="preserve">The interpretation for </w:t>
      </w:r>
      <m:oMath>
        <m:sSup>
          <m:sSupPr>
            <m:ctrlPr>
              <w:rPr>
                <w:rFonts w:ascii="Cambria Math" w:eastAsiaTheme="minorEastAsia" w:hAnsi="Cambria Math"/>
                <w:i/>
                <w:szCs w:val="24"/>
              </w:rPr>
            </m:ctrlPr>
          </m:sSupPr>
          <m:e>
            <m:r>
              <w:rPr>
                <w:rFonts w:ascii="Cambria Math" w:eastAsiaTheme="minorEastAsia" w:hAnsi="Cambria Math"/>
                <w:szCs w:val="24"/>
              </w:rPr>
              <m:t>r</m:t>
            </m:r>
          </m:e>
          <m:sup>
            <m:r>
              <w:rPr>
                <w:rFonts w:ascii="Cambria Math" w:eastAsiaTheme="minorEastAsia" w:hAnsi="Cambria Math"/>
                <w:szCs w:val="24"/>
              </w:rPr>
              <m:t>2</m:t>
            </m:r>
          </m:sup>
        </m:sSup>
      </m:oMath>
      <w:r w:rsidRPr="00E96ED9">
        <w:rPr>
          <w:rFonts w:ascii="Times New Roman" w:eastAsiaTheme="minorEastAsia" w:hAnsi="Times New Roman"/>
          <w:szCs w:val="24"/>
        </w:rPr>
        <w:t xml:space="preserve"> is </w:t>
      </w:r>
      <m:oMath>
        <m:sSup>
          <m:sSupPr>
            <m:ctrlPr>
              <w:rPr>
                <w:rFonts w:ascii="Cambria Math" w:eastAsiaTheme="minorEastAsia" w:hAnsi="Cambria Math"/>
                <w:i/>
                <w:szCs w:val="24"/>
              </w:rPr>
            </m:ctrlPr>
          </m:sSupPr>
          <m:e>
            <m:r>
              <w:rPr>
                <w:rFonts w:ascii="Cambria Math" w:eastAsiaTheme="minorEastAsia" w:hAnsi="Cambria Math"/>
                <w:szCs w:val="24"/>
              </w:rPr>
              <m:t>r</m:t>
            </m:r>
          </m:e>
          <m:sup>
            <m:r>
              <w:rPr>
                <w:rFonts w:ascii="Cambria Math" w:eastAsiaTheme="minorEastAsia" w:hAnsi="Cambria Math"/>
                <w:szCs w:val="24"/>
              </w:rPr>
              <m:t>2</m:t>
            </m:r>
          </m:sup>
        </m:sSup>
        <m:r>
          <w:rPr>
            <w:rFonts w:ascii="Cambria Math" w:eastAsiaTheme="minorEastAsia" w:hAnsi="Cambria Math"/>
            <w:szCs w:val="24"/>
          </w:rPr>
          <m:t>=0.</m:t>
        </m:r>
        <m:r>
          <w:rPr>
            <w:rFonts w:ascii="Cambria Math" w:eastAsiaTheme="minorEastAsia" w:hAnsi="Cambria Math"/>
            <w:szCs w:val="24"/>
          </w:rPr>
          <m:t>07</m:t>
        </m:r>
      </m:oMath>
      <w:r w:rsidRPr="00E96ED9">
        <w:rPr>
          <w:rFonts w:ascii="Times New Roman" w:eastAsiaTheme="minorEastAsia" w:hAnsi="Times New Roman"/>
          <w:szCs w:val="24"/>
        </w:rPr>
        <w:t xml:space="preserve">, then </w:t>
      </w:r>
      <w:r>
        <w:rPr>
          <w:rFonts w:ascii="Times New Roman" w:eastAsiaTheme="minorEastAsia" w:hAnsi="Times New Roman"/>
          <w:i/>
          <w:szCs w:val="24"/>
        </w:rPr>
        <w:t>7</w:t>
      </w:r>
      <w:r w:rsidRPr="00E96ED9">
        <w:rPr>
          <w:rFonts w:ascii="Times New Roman" w:eastAsiaTheme="minorEastAsia" w:hAnsi="Times New Roman"/>
          <w:i/>
          <w:szCs w:val="24"/>
        </w:rPr>
        <w:t>% of the variability of the variability of the dependent variable is explained by the variability of the independent variables</w:t>
      </w:r>
      <w:r w:rsidRPr="00E96ED9">
        <w:rPr>
          <w:rFonts w:ascii="Times New Roman" w:eastAsiaTheme="minorEastAsia" w:hAnsi="Times New Roman"/>
          <w:szCs w:val="24"/>
        </w:rPr>
        <w:t xml:space="preserve"> OR </w:t>
      </w:r>
      <w:r>
        <w:rPr>
          <w:rFonts w:ascii="Times New Roman" w:eastAsiaTheme="minorEastAsia" w:hAnsi="Times New Roman"/>
          <w:i/>
          <w:szCs w:val="24"/>
        </w:rPr>
        <w:t>7</w:t>
      </w:r>
      <w:r w:rsidRPr="00E96ED9">
        <w:rPr>
          <w:rFonts w:ascii="Times New Roman" w:eastAsiaTheme="minorEastAsia" w:hAnsi="Times New Roman"/>
          <w:i/>
          <w:szCs w:val="24"/>
        </w:rPr>
        <w:t>% of the variability of the dependent variable is explained by the regression model.</w:t>
      </w:r>
      <w:r w:rsidR="00F729D5">
        <w:rPr>
          <w:rFonts w:ascii="Times New Roman" w:eastAsiaTheme="minorEastAsia" w:hAnsi="Times New Roman"/>
          <w:i/>
          <w:szCs w:val="24"/>
        </w:rPr>
        <w:t xml:space="preserve"> </w:t>
      </w:r>
      <w:r w:rsidR="00F729D5">
        <w:rPr>
          <w:rFonts w:ascii="Times New Roman" w:eastAsiaTheme="minorEastAsia" w:hAnsi="Times New Roman"/>
          <w:iCs/>
          <w:szCs w:val="24"/>
        </w:rPr>
        <w:t>This small number seems to represent a weak positive linear relationship</w:t>
      </w:r>
      <w:r w:rsidR="00C1682E">
        <w:rPr>
          <w:rFonts w:ascii="Times New Roman" w:eastAsiaTheme="minorEastAsia" w:hAnsi="Times New Roman"/>
          <w:iCs/>
          <w:szCs w:val="24"/>
        </w:rPr>
        <w:t xml:space="preserve"> </w:t>
      </w:r>
      <w:r w:rsidR="00C1682E">
        <w:t>(</w:t>
      </w:r>
      <w:proofErr w:type="spellStart"/>
      <w:r w:rsidR="00C1682E">
        <w:t>Tomoiaga</w:t>
      </w:r>
      <w:proofErr w:type="spellEnd"/>
      <w:r w:rsidR="00C1682E">
        <w:t>, 2019)</w:t>
      </w:r>
      <w:r w:rsidR="00F729D5">
        <w:rPr>
          <w:rFonts w:ascii="Times New Roman" w:eastAsiaTheme="minorEastAsia" w:hAnsi="Times New Roman"/>
          <w:iCs/>
          <w:szCs w:val="24"/>
        </w:rPr>
        <w:t>.</w:t>
      </w:r>
    </w:p>
    <w:p w14:paraId="1B15416F" w14:textId="5F2CDA7A" w:rsidR="00671FCC" w:rsidRDefault="00671FCC" w:rsidP="00671FCC">
      <w:pPr>
        <w:pStyle w:val="NoSpacing"/>
        <w:spacing w:line="480" w:lineRule="auto"/>
        <w:ind w:firstLine="720"/>
        <w:jc w:val="both"/>
        <w:rPr>
          <w:rFonts w:ascii="Times New Roman" w:eastAsiaTheme="minorEastAsia" w:hAnsi="Times New Roman" w:cs="Times New Roman"/>
          <w:sz w:val="24"/>
          <w:szCs w:val="24"/>
        </w:rPr>
      </w:pPr>
      <w:r w:rsidRPr="00671FCC">
        <w:rPr>
          <w:rFonts w:ascii="Times New Roman" w:eastAsiaTheme="minorEastAsia" w:hAnsi="Times New Roman" w:cs="Times New Roman"/>
          <w:sz w:val="24"/>
          <w:szCs w:val="24"/>
        </w:rPr>
        <w:t xml:space="preserve">The </w:t>
      </w:r>
      <w:r>
        <w:rPr>
          <w:rFonts w:ascii="Times New Roman" w:eastAsiaTheme="minorEastAsia" w:hAnsi="Times New Roman" w:cs="Times New Roman"/>
          <w:sz w:val="24"/>
          <w:szCs w:val="24"/>
        </w:rPr>
        <w:t xml:space="preserve">hypothesis </w:t>
      </w:r>
      <w:r w:rsidRPr="00671FCC">
        <w:rPr>
          <w:rFonts w:ascii="Times New Roman" w:eastAsiaTheme="minorEastAsia" w:hAnsi="Times New Roman" w:cs="Times New Roman"/>
          <w:sz w:val="24"/>
          <w:szCs w:val="24"/>
        </w:rPr>
        <w:t xml:space="preserve">test is concluded by comparing the </w:t>
      </w:r>
      <w:r w:rsidRPr="00671FCC">
        <w:rPr>
          <w:rFonts w:ascii="Times New Roman" w:eastAsiaTheme="minorEastAsia" w:hAnsi="Times New Roman" w:cs="Times New Roman"/>
          <w:i/>
          <w:sz w:val="24"/>
          <w:szCs w:val="24"/>
        </w:rPr>
        <w:t>p</w:t>
      </w:r>
      <w:r w:rsidRPr="00671FCC">
        <w:rPr>
          <w:rFonts w:ascii="Times New Roman" w:eastAsiaTheme="minorEastAsia" w:hAnsi="Times New Roman" w:cs="Times New Roman"/>
          <w:sz w:val="24"/>
          <w:szCs w:val="24"/>
        </w:rPr>
        <w:t>-value</w:t>
      </w:r>
      <w:r>
        <w:rPr>
          <w:rFonts w:ascii="Times New Roman" w:eastAsiaTheme="minorEastAsia" w:hAnsi="Times New Roman" w:cs="Times New Roman"/>
          <w:sz w:val="24"/>
          <w:szCs w:val="24"/>
        </w:rPr>
        <w:t xml:space="preserve"> (which is .0001</w:t>
      </w:r>
      <w:r w:rsidR="003C2A77">
        <w:rPr>
          <w:rFonts w:ascii="Times New Roman" w:eastAsiaTheme="minorEastAsia" w:hAnsi="Times New Roman" w:cs="Times New Roman"/>
          <w:sz w:val="24"/>
          <w:szCs w:val="24"/>
        </w:rPr>
        <w:t xml:space="preserve"> from figure 26 above</w:t>
      </w:r>
      <w:r>
        <w:rPr>
          <w:rFonts w:ascii="Times New Roman" w:eastAsiaTheme="minorEastAsia" w:hAnsi="Times New Roman" w:cs="Times New Roman"/>
          <w:sz w:val="24"/>
          <w:szCs w:val="24"/>
        </w:rPr>
        <w:t xml:space="preserve">) </w:t>
      </w:r>
      <w:r w:rsidRPr="00671FCC">
        <w:rPr>
          <w:rFonts w:ascii="Times New Roman" w:eastAsiaTheme="minorEastAsia" w:hAnsi="Times New Roman" w:cs="Times New Roman"/>
          <w:sz w:val="24"/>
          <w:szCs w:val="24"/>
        </w:rPr>
        <w:t>with the significance level α=0.05.</w:t>
      </w:r>
      <w:r>
        <w:rPr>
          <w:rFonts w:ascii="Times New Roman" w:eastAsiaTheme="minorEastAsia" w:hAnsi="Times New Roman" w:cs="Times New Roman"/>
          <w:sz w:val="24"/>
          <w:szCs w:val="24"/>
        </w:rPr>
        <w:t xml:space="preserve">  </w:t>
      </w:r>
      <w:r w:rsidR="003C2A77">
        <w:rPr>
          <w:rFonts w:ascii="Times New Roman" w:eastAsiaTheme="minorEastAsia" w:hAnsi="Times New Roman" w:cs="Times New Roman"/>
          <w:sz w:val="24"/>
          <w:szCs w:val="24"/>
        </w:rPr>
        <w:t>Since the p-value is less than the significance level, then we reject the null hypothesis.  In other words the variables chosen are significant for our model</w:t>
      </w:r>
      <w:r w:rsidR="00C1682E">
        <w:rPr>
          <w:rFonts w:ascii="Times New Roman" w:eastAsiaTheme="minorEastAsia" w:hAnsi="Times New Roman" w:cs="Times New Roman"/>
          <w:sz w:val="24"/>
          <w:szCs w:val="24"/>
        </w:rPr>
        <w:t xml:space="preserve"> </w:t>
      </w:r>
      <w:r w:rsidR="00C1682E">
        <w:t>(Tomoiaga, 2019)</w:t>
      </w:r>
      <w:r w:rsidR="003C2A77">
        <w:rPr>
          <w:rFonts w:ascii="Times New Roman" w:eastAsiaTheme="minorEastAsia" w:hAnsi="Times New Roman" w:cs="Times New Roman"/>
          <w:sz w:val="24"/>
          <w:szCs w:val="24"/>
        </w:rPr>
        <w:t>.</w:t>
      </w:r>
    </w:p>
    <w:p w14:paraId="6F5BE6F9" w14:textId="0640767E" w:rsidR="00BE3D33" w:rsidRPr="00BE3D33" w:rsidRDefault="00BE3D33" w:rsidP="00BE3D33">
      <w:pPr>
        <w:spacing w:line="480" w:lineRule="auto"/>
        <w:ind w:left="360"/>
        <w:jc w:val="both"/>
        <w:rPr>
          <w:rFonts w:ascii="Times New Roman" w:eastAsiaTheme="minorEastAsia" w:hAnsi="Times New Roman"/>
          <w:szCs w:val="24"/>
        </w:rPr>
      </w:pPr>
      <w:r w:rsidRPr="00BE3D33">
        <w:rPr>
          <w:rFonts w:ascii="Times New Roman" w:eastAsiaTheme="minorEastAsia" w:hAnsi="Times New Roman"/>
          <w:szCs w:val="24"/>
        </w:rPr>
        <w:t>Hypothesis test for the significance of A</w:t>
      </w:r>
      <w:r>
        <w:rPr>
          <w:rFonts w:ascii="Times New Roman" w:eastAsiaTheme="minorEastAsia" w:hAnsi="Times New Roman"/>
          <w:szCs w:val="24"/>
        </w:rPr>
        <w:t>ge</w:t>
      </w:r>
      <w:r w:rsidRPr="00BE3D33">
        <w:rPr>
          <w:rFonts w:ascii="Times New Roman" w:eastAsiaTheme="minorEastAsia" w:hAnsi="Times New Roman"/>
          <w:szCs w:val="24"/>
        </w:rPr>
        <w:t>:</w:t>
      </w:r>
    </w:p>
    <w:p w14:paraId="33B8DB5D" w14:textId="32714059" w:rsidR="00BE3D33" w:rsidRPr="00BE3D33" w:rsidRDefault="00BE3D33" w:rsidP="00BE3D33">
      <w:pPr>
        <w:spacing w:line="480" w:lineRule="auto"/>
        <w:ind w:left="360"/>
        <w:jc w:val="both"/>
        <w:rPr>
          <w:rFonts w:ascii="Times New Roman" w:eastAsiaTheme="minorEastAsia" w:hAnsi="Times New Roman"/>
          <w:szCs w:val="24"/>
        </w:rPr>
      </w:pPr>
      <w:r w:rsidRPr="00BE3D33">
        <w:rPr>
          <w:rFonts w:ascii="Times New Roman" w:eastAsiaTheme="minorEastAsia" w:hAnsi="Times New Roman"/>
          <w:szCs w:val="24"/>
        </w:rPr>
        <w:t xml:space="preserve">H0:  </w:t>
      </w:r>
      <m:oMath>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r>
          <w:rPr>
            <w:rFonts w:ascii="Cambria Math" w:hAnsi="Cambria Math"/>
            <w:szCs w:val="24"/>
          </w:rPr>
          <m:t xml:space="preserve">0;in other words </m:t>
        </m:r>
        <m:r>
          <w:rPr>
            <w:rFonts w:ascii="Cambria Math" w:hAnsi="Cambria Math"/>
            <w:szCs w:val="24"/>
          </w:rPr>
          <m:t>Age</m:t>
        </m:r>
        <m:r>
          <w:rPr>
            <w:rFonts w:ascii="Cambria Math" w:hAnsi="Cambria Math"/>
            <w:szCs w:val="24"/>
          </w:rPr>
          <m:t xml:space="preserve"> is not a significant predictor for our model.</m:t>
        </m:r>
      </m:oMath>
    </w:p>
    <w:p w14:paraId="55C450D5" w14:textId="29E77682" w:rsidR="00BE3D33" w:rsidRPr="00BE3D33" w:rsidRDefault="00BE3D33" w:rsidP="00BE3D33">
      <w:pPr>
        <w:spacing w:line="480" w:lineRule="auto"/>
        <w:ind w:left="360"/>
        <w:jc w:val="both"/>
        <w:rPr>
          <w:rFonts w:ascii="Times New Roman" w:eastAsiaTheme="minorEastAsia" w:hAnsi="Times New Roman"/>
          <w:szCs w:val="24"/>
        </w:rPr>
      </w:pPr>
      <w:r w:rsidRPr="00BE3D33">
        <w:rPr>
          <w:rFonts w:ascii="Times New Roman" w:eastAsiaTheme="minorEastAsia" w:hAnsi="Times New Roman"/>
          <w:szCs w:val="24"/>
        </w:rPr>
        <w:t xml:space="preserve">H1: </w:t>
      </w:r>
      <m:oMath>
        <m:sSub>
          <m:sSubPr>
            <m:ctrlPr>
              <w:rPr>
                <w:rFonts w:ascii="Cambria Math" w:hAnsi="Cambria Math"/>
                <w:i/>
                <w:szCs w:val="24"/>
              </w:rPr>
            </m:ctrlPr>
          </m:sSubPr>
          <m:e>
            <m:r>
              <w:rPr>
                <w:rFonts w:ascii="Cambria Math" w:hAnsi="Cambria Math"/>
                <w:szCs w:val="24"/>
              </w:rPr>
              <m:t>β</m:t>
            </m:r>
          </m:e>
          <m:sub>
            <m:r>
              <w:rPr>
                <w:rFonts w:ascii="Cambria Math" w:hAnsi="Cambria Math"/>
                <w:szCs w:val="24"/>
              </w:rPr>
              <m:t xml:space="preserve">1 </m:t>
            </m:r>
          </m:sub>
        </m:sSub>
        <m:r>
          <w:rPr>
            <w:rFonts w:ascii="Cambria Math" w:hAnsi="Cambria Math"/>
            <w:szCs w:val="24"/>
          </w:rPr>
          <m:t xml:space="preserve">≠0;in other words </m:t>
        </m:r>
        <m:r>
          <w:rPr>
            <w:rFonts w:ascii="Cambria Math" w:hAnsi="Cambria Math"/>
            <w:szCs w:val="24"/>
          </w:rPr>
          <m:t>Age</m:t>
        </m:r>
        <m:r>
          <w:rPr>
            <w:rFonts w:ascii="Cambria Math" w:hAnsi="Cambria Math"/>
            <w:szCs w:val="24"/>
          </w:rPr>
          <m:t xml:space="preserve"> is  a significant predictor for our model.</m:t>
        </m:r>
      </m:oMath>
    </w:p>
    <w:p w14:paraId="675DD13F" w14:textId="480220EC" w:rsidR="00BE3D33" w:rsidRPr="00BE3D33" w:rsidRDefault="00BE3D33" w:rsidP="00BE3D33">
      <w:pPr>
        <w:spacing w:line="480" w:lineRule="auto"/>
        <w:ind w:left="360"/>
        <w:jc w:val="both"/>
        <w:rPr>
          <w:rFonts w:ascii="Times New Roman" w:eastAsiaTheme="minorEastAsia" w:hAnsi="Times New Roman"/>
          <w:szCs w:val="24"/>
        </w:rPr>
      </w:pPr>
      <w:r w:rsidRPr="00BE3D33">
        <w:rPr>
          <w:rFonts w:ascii="Times New Roman" w:eastAsiaTheme="minorEastAsia" w:hAnsi="Times New Roman"/>
          <w:szCs w:val="24"/>
        </w:rPr>
        <w:t xml:space="preserve">Hypothesis test for the significance of </w:t>
      </w:r>
      <w:r>
        <w:rPr>
          <w:rFonts w:ascii="Times New Roman" w:eastAsiaTheme="minorEastAsia" w:hAnsi="Times New Roman"/>
          <w:szCs w:val="24"/>
        </w:rPr>
        <w:t>Address</w:t>
      </w:r>
      <w:r w:rsidRPr="00BE3D33">
        <w:rPr>
          <w:rFonts w:ascii="Times New Roman" w:eastAsiaTheme="minorEastAsia" w:hAnsi="Times New Roman"/>
          <w:szCs w:val="24"/>
        </w:rPr>
        <w:t>:</w:t>
      </w:r>
    </w:p>
    <w:p w14:paraId="15313DDF" w14:textId="07EBEF8F" w:rsidR="00BE3D33" w:rsidRPr="00BE3D33" w:rsidRDefault="00BE3D33" w:rsidP="00BE3D33">
      <w:pPr>
        <w:spacing w:line="480" w:lineRule="auto"/>
        <w:ind w:left="360"/>
        <w:jc w:val="both"/>
        <w:rPr>
          <w:rFonts w:ascii="Times New Roman" w:eastAsiaTheme="minorEastAsia" w:hAnsi="Times New Roman"/>
          <w:szCs w:val="24"/>
        </w:rPr>
      </w:pPr>
      <w:r w:rsidRPr="00BE3D33">
        <w:rPr>
          <w:rFonts w:ascii="Times New Roman" w:eastAsiaTheme="minorEastAsia" w:hAnsi="Times New Roman"/>
          <w:szCs w:val="24"/>
        </w:rPr>
        <w:t xml:space="preserve">H0:  </w:t>
      </w:r>
      <m:oMath>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r>
          <w:rPr>
            <w:rFonts w:ascii="Cambria Math" w:hAnsi="Cambria Math"/>
            <w:szCs w:val="24"/>
          </w:rPr>
          <m:t xml:space="preserve">0;in other words </m:t>
        </m:r>
        <m:r>
          <w:rPr>
            <w:rFonts w:ascii="Cambria Math" w:hAnsi="Cambria Math"/>
            <w:szCs w:val="24"/>
          </w:rPr>
          <m:t>Address</m:t>
        </m:r>
        <m:r>
          <w:rPr>
            <w:rFonts w:ascii="Cambria Math" w:hAnsi="Cambria Math"/>
            <w:szCs w:val="24"/>
          </w:rPr>
          <m:t xml:space="preserve"> is not a significant predictor for our model.</m:t>
        </m:r>
      </m:oMath>
    </w:p>
    <w:p w14:paraId="1D1F61A4" w14:textId="1489CF2A" w:rsidR="00BE3D33" w:rsidRPr="00BE3D33" w:rsidRDefault="00BE3D33" w:rsidP="00BE3D33">
      <w:pPr>
        <w:spacing w:line="480" w:lineRule="auto"/>
        <w:ind w:left="360"/>
        <w:jc w:val="both"/>
        <w:rPr>
          <w:rFonts w:ascii="Times New Roman" w:eastAsiaTheme="minorEastAsia" w:hAnsi="Times New Roman"/>
          <w:szCs w:val="24"/>
        </w:rPr>
      </w:pPr>
      <w:r w:rsidRPr="00BE3D33">
        <w:rPr>
          <w:rFonts w:ascii="Times New Roman" w:eastAsiaTheme="minorEastAsia" w:hAnsi="Times New Roman"/>
          <w:szCs w:val="24"/>
        </w:rPr>
        <w:t xml:space="preserve">H1: </w:t>
      </w:r>
      <m:oMath>
        <m:sSub>
          <m:sSubPr>
            <m:ctrlPr>
              <w:rPr>
                <w:rFonts w:ascii="Cambria Math" w:hAnsi="Cambria Math"/>
                <w:i/>
                <w:szCs w:val="24"/>
              </w:rPr>
            </m:ctrlPr>
          </m:sSubPr>
          <m:e>
            <m:r>
              <w:rPr>
                <w:rFonts w:ascii="Cambria Math" w:hAnsi="Cambria Math"/>
                <w:szCs w:val="24"/>
              </w:rPr>
              <m:t>β</m:t>
            </m:r>
          </m:e>
          <m:sub>
            <m:r>
              <w:rPr>
                <w:rFonts w:ascii="Cambria Math" w:hAnsi="Cambria Math"/>
                <w:szCs w:val="24"/>
              </w:rPr>
              <m:t xml:space="preserve">2 </m:t>
            </m:r>
          </m:sub>
        </m:sSub>
        <m:r>
          <w:rPr>
            <w:rFonts w:ascii="Cambria Math" w:hAnsi="Cambria Math"/>
            <w:szCs w:val="24"/>
          </w:rPr>
          <m:t xml:space="preserve">≠0;in other words </m:t>
        </m:r>
        <m:r>
          <w:rPr>
            <w:rFonts w:ascii="Cambria Math" w:hAnsi="Cambria Math"/>
            <w:szCs w:val="24"/>
          </w:rPr>
          <m:t>Address</m:t>
        </m:r>
        <m:r>
          <w:rPr>
            <w:rFonts w:ascii="Cambria Math" w:hAnsi="Cambria Math"/>
            <w:szCs w:val="24"/>
          </w:rPr>
          <m:t xml:space="preserve"> is a significant predictor for our model.</m:t>
        </m:r>
      </m:oMath>
    </w:p>
    <w:p w14:paraId="4067F62D" w14:textId="12E21A15" w:rsidR="00BE3D33" w:rsidRPr="00C1682E" w:rsidRDefault="00BE3D33" w:rsidP="00BE3D33">
      <w:pPr>
        <w:pStyle w:val="NoSpacing"/>
        <w:spacing w:line="480" w:lineRule="auto"/>
        <w:ind w:firstLine="720"/>
        <w:jc w:val="both"/>
        <w:rPr>
          <w:rFonts w:ascii="Times New Roman" w:hAnsi="Times New Roman" w:cs="Times New Roman"/>
          <w:bCs/>
          <w:sz w:val="24"/>
          <w:szCs w:val="24"/>
        </w:rPr>
      </w:pPr>
      <w:r>
        <w:rPr>
          <w:rFonts w:ascii="Times New Roman" w:hAnsi="Times New Roman" w:cs="Times New Roman"/>
          <w:bCs/>
          <w:sz w:val="24"/>
          <w:szCs w:val="24"/>
        </w:rPr>
        <w:t>In both cases the p-value corresponds to each predictor is less than the significance level a= 0.05, so each predictor is significant for our model, so we validate the model and we may write the estimate of the regression equation as: churn = b</w:t>
      </w:r>
      <w:r w:rsidRPr="00BE3D33">
        <w:rPr>
          <w:rFonts w:ascii="Times New Roman" w:hAnsi="Times New Roman" w:cs="Times New Roman"/>
          <w:bCs/>
          <w:sz w:val="24"/>
          <w:szCs w:val="24"/>
          <w:vertAlign w:val="subscript"/>
        </w:rPr>
        <w:t>0</w:t>
      </w:r>
      <w:r>
        <w:rPr>
          <w:rFonts w:ascii="Times New Roman" w:hAnsi="Times New Roman" w:cs="Times New Roman"/>
          <w:bCs/>
          <w:sz w:val="24"/>
          <w:szCs w:val="24"/>
        </w:rPr>
        <w:t xml:space="preserve"> + b</w:t>
      </w:r>
      <w:r w:rsidRPr="00BE3D33">
        <w:rPr>
          <w:rFonts w:ascii="Times New Roman" w:hAnsi="Times New Roman" w:cs="Times New Roman"/>
          <w:bCs/>
          <w:sz w:val="24"/>
          <w:szCs w:val="24"/>
          <w:vertAlign w:val="subscript"/>
        </w:rPr>
        <w:t>1</w:t>
      </w:r>
      <w:r>
        <w:rPr>
          <w:rFonts w:ascii="Times New Roman" w:hAnsi="Times New Roman" w:cs="Times New Roman"/>
          <w:bCs/>
          <w:sz w:val="24"/>
          <w:szCs w:val="24"/>
        </w:rPr>
        <w:t xml:space="preserve"> * Age + b</w:t>
      </w:r>
      <w:r w:rsidRPr="00251979">
        <w:rPr>
          <w:rFonts w:ascii="Times New Roman" w:hAnsi="Times New Roman" w:cs="Times New Roman"/>
          <w:bCs/>
          <w:sz w:val="24"/>
          <w:szCs w:val="24"/>
          <w:vertAlign w:val="subscript"/>
        </w:rPr>
        <w:t>2</w:t>
      </w:r>
      <w:r>
        <w:rPr>
          <w:rFonts w:ascii="Times New Roman" w:hAnsi="Times New Roman" w:cs="Times New Roman"/>
          <w:bCs/>
          <w:sz w:val="24"/>
          <w:szCs w:val="24"/>
        </w:rPr>
        <w:t xml:space="preserve"> * Address, </w:t>
      </w:r>
      <w:r w:rsidRPr="00BE3D33">
        <w:rPr>
          <w:rFonts w:ascii="Times New Roman" w:eastAsiaTheme="minorEastAsia"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2</m:t>
            </m:r>
          </m:sub>
        </m:sSub>
      </m:oMath>
      <w:r w:rsidRPr="00BE3D33">
        <w:rPr>
          <w:rFonts w:ascii="Times New Roman" w:eastAsiaTheme="minorEastAsia" w:hAnsi="Times New Roman" w:cs="Times New Roman"/>
          <w:sz w:val="24"/>
          <w:szCs w:val="24"/>
        </w:rPr>
        <w:t xml:space="preserve"> are the estimates of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 xml:space="preserve">0, </m:t>
            </m:r>
          </m:sub>
        </m:sSub>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 xml:space="preserve">1 </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 xml:space="preserve">2 </m:t>
            </m:r>
          </m:sub>
        </m:sSub>
      </m:oMath>
      <w:r w:rsidRPr="00BE3D33">
        <w:rPr>
          <w:rFonts w:ascii="Times New Roman" w:eastAsiaTheme="minorEastAsia" w:hAnsi="Times New Roman" w:cs="Times New Roman"/>
          <w:sz w:val="24"/>
          <w:szCs w:val="24"/>
        </w:rPr>
        <w:t xml:space="preserve"> and their values are given in the column </w:t>
      </w:r>
      <w:r w:rsidRPr="00BE3D33">
        <w:rPr>
          <w:rFonts w:ascii="Times New Roman" w:eastAsiaTheme="minorEastAsia" w:hAnsi="Times New Roman" w:cs="Times New Roman"/>
          <w:b/>
          <w:sz w:val="24"/>
          <w:szCs w:val="24"/>
        </w:rPr>
        <w:t>Parameter Estimate</w:t>
      </w:r>
      <w:r w:rsidR="00C1682E">
        <w:rPr>
          <w:rFonts w:ascii="Times New Roman" w:eastAsiaTheme="minorEastAsia" w:hAnsi="Times New Roman" w:cs="Times New Roman"/>
          <w:b/>
          <w:sz w:val="24"/>
          <w:szCs w:val="24"/>
        </w:rPr>
        <w:t xml:space="preserve"> </w:t>
      </w:r>
      <w:r w:rsidR="00C1682E" w:rsidRPr="00C1682E">
        <w:rPr>
          <w:rFonts w:ascii="Times New Roman" w:hAnsi="Times New Roman" w:cs="Times New Roman"/>
          <w:sz w:val="24"/>
          <w:szCs w:val="24"/>
        </w:rPr>
        <w:t>(Tomoiaga, 2019)</w:t>
      </w:r>
      <w:r w:rsidRPr="00C1682E">
        <w:rPr>
          <w:rFonts w:ascii="Times New Roman" w:eastAsiaTheme="minorEastAsia" w:hAnsi="Times New Roman" w:cs="Times New Roman"/>
          <w:b/>
          <w:sz w:val="24"/>
          <w:szCs w:val="24"/>
        </w:rPr>
        <w:t>.</w:t>
      </w:r>
    </w:p>
    <w:p w14:paraId="5534BE20" w14:textId="6C4665A8" w:rsidR="00254A74" w:rsidRDefault="00254A74" w:rsidP="00254A74">
      <w:pPr>
        <w:spacing w:line="480" w:lineRule="auto"/>
        <w:jc w:val="center"/>
        <w:rPr>
          <w:rFonts w:ascii="Times New Roman" w:hAnsi="Times New Roman"/>
          <w:bCs/>
          <w:szCs w:val="24"/>
        </w:rPr>
      </w:pPr>
      <w:r>
        <w:rPr>
          <w:rFonts w:ascii="Times New Roman" w:hAnsi="Times New Roman"/>
          <w:bCs/>
          <w:noProof/>
          <w:szCs w:val="24"/>
        </w:rPr>
        <w:lastRenderedPageBreak/>
        <w:drawing>
          <wp:inline distT="0" distB="0" distL="0" distR="0" wp14:anchorId="74874A9B" wp14:editId="59469606">
            <wp:extent cx="1676400" cy="236707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i square.jpg"/>
                    <pic:cNvPicPr/>
                  </pic:nvPicPr>
                  <pic:blipFill rotWithShape="1">
                    <a:blip r:embed="rId35" cstate="print">
                      <a:extLst>
                        <a:ext uri="{28A0092B-C50C-407E-A947-70E740481C1C}">
                          <a14:useLocalDpi xmlns:a14="http://schemas.microsoft.com/office/drawing/2010/main" val="0"/>
                        </a:ext>
                      </a:extLst>
                    </a:blip>
                    <a:srcRect l="36111" t="11396" r="37179" b="21558"/>
                    <a:stretch/>
                  </pic:blipFill>
                  <pic:spPr bwMode="auto">
                    <a:xfrm>
                      <a:off x="0" y="0"/>
                      <a:ext cx="1684552" cy="2378587"/>
                    </a:xfrm>
                    <a:prstGeom prst="rect">
                      <a:avLst/>
                    </a:prstGeom>
                    <a:ln>
                      <a:noFill/>
                    </a:ln>
                    <a:extLst>
                      <a:ext uri="{53640926-AAD7-44D8-BBD7-CCE9431645EC}">
                        <a14:shadowObscured xmlns:a14="http://schemas.microsoft.com/office/drawing/2010/main"/>
                      </a:ext>
                    </a:extLst>
                  </pic:spPr>
                </pic:pic>
              </a:graphicData>
            </a:graphic>
          </wp:inline>
        </w:drawing>
      </w:r>
    </w:p>
    <w:p w14:paraId="63B6CF65" w14:textId="5CA92E32" w:rsidR="00254A74" w:rsidRDefault="00254A74" w:rsidP="00254A74">
      <w:pPr>
        <w:spacing w:line="480" w:lineRule="auto"/>
        <w:jc w:val="center"/>
        <w:rPr>
          <w:rFonts w:ascii="Times New Roman" w:hAnsi="Times New Roman"/>
          <w:bCs/>
          <w:szCs w:val="24"/>
        </w:rPr>
      </w:pPr>
      <w:r>
        <w:rPr>
          <w:rFonts w:ascii="Times New Roman" w:hAnsi="Times New Roman"/>
          <w:bCs/>
          <w:szCs w:val="24"/>
        </w:rPr>
        <w:t>Figure 26a above</w:t>
      </w:r>
    </w:p>
    <w:p w14:paraId="3D8F12D3" w14:textId="1820A832" w:rsidR="00655035" w:rsidRDefault="00655035" w:rsidP="00535E3A">
      <w:pPr>
        <w:spacing w:line="480" w:lineRule="auto"/>
        <w:ind w:firstLine="720"/>
        <w:rPr>
          <w:rFonts w:ascii="Times New Roman" w:hAnsi="Times New Roman"/>
          <w:szCs w:val="24"/>
        </w:rPr>
      </w:pPr>
      <w:r>
        <w:rPr>
          <w:rFonts w:ascii="Times New Roman" w:hAnsi="Times New Roman"/>
          <w:bCs/>
          <w:szCs w:val="24"/>
        </w:rPr>
        <w:t xml:space="preserve">After running the regression </w:t>
      </w:r>
      <w:r w:rsidR="00143512">
        <w:rPr>
          <w:rFonts w:ascii="Times New Roman" w:hAnsi="Times New Roman"/>
          <w:bCs/>
          <w:szCs w:val="24"/>
        </w:rPr>
        <w:t>code,</w:t>
      </w:r>
      <w:r>
        <w:rPr>
          <w:rFonts w:ascii="Times New Roman" w:hAnsi="Times New Roman"/>
          <w:bCs/>
          <w:szCs w:val="24"/>
        </w:rPr>
        <w:t xml:space="preserve"> the result is Probability modeled is churn=’1’</w:t>
      </w:r>
      <w:r w:rsidR="00254A74">
        <w:rPr>
          <w:rFonts w:ascii="Times New Roman" w:hAnsi="Times New Roman"/>
          <w:bCs/>
          <w:szCs w:val="24"/>
        </w:rPr>
        <w:t xml:space="preserve"> (figure 26a above)</w:t>
      </w:r>
      <w:r>
        <w:rPr>
          <w:rFonts w:ascii="Times New Roman" w:hAnsi="Times New Roman"/>
          <w:bCs/>
          <w:szCs w:val="24"/>
        </w:rPr>
        <w:t xml:space="preserve">.  So, the regression equation is: </w:t>
      </w:r>
      <m:oMath>
        <m:func>
          <m:funcPr>
            <m:ctrlPr>
              <w:rPr>
                <w:rFonts w:ascii="Cambria Math" w:eastAsiaTheme="minorEastAsia" w:hAnsi="Cambria Math"/>
                <w:i/>
                <w:szCs w:val="24"/>
              </w:rPr>
            </m:ctrlPr>
          </m:funcPr>
          <m:fName>
            <m:r>
              <m:rPr>
                <m:sty m:val="p"/>
              </m:rPr>
              <w:rPr>
                <w:rFonts w:ascii="Cambria Math" w:eastAsiaTheme="minorEastAsia" w:hAnsi="Cambria Math"/>
                <w:szCs w:val="24"/>
              </w:rPr>
              <m:t>log</m:t>
            </m:r>
          </m:fName>
          <m:e>
            <m:d>
              <m:dPr>
                <m:ctrlPr>
                  <w:rPr>
                    <w:rFonts w:ascii="Cambria Math" w:eastAsiaTheme="minorEastAsia" w:hAnsi="Cambria Math"/>
                    <w:i/>
                    <w:szCs w:val="24"/>
                  </w:rPr>
                </m:ctrlPr>
              </m:dPr>
              <m:e>
                <m:r>
                  <w:rPr>
                    <w:rFonts w:ascii="Cambria Math" w:eastAsiaTheme="minorEastAsia" w:hAnsi="Cambria Math"/>
                    <w:szCs w:val="24"/>
                  </w:rPr>
                  <m:t>odds to churn</m:t>
                </m:r>
              </m:e>
            </m:d>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β</m:t>
                </m:r>
              </m:e>
              <m:sub>
                <m:r>
                  <w:rPr>
                    <w:rFonts w:ascii="Cambria Math" w:eastAsiaTheme="minorEastAsia" w:hAnsi="Cambria Math"/>
                    <w:szCs w:val="24"/>
                  </w:rPr>
                  <m:t>0</m:t>
                </m:r>
              </m:sub>
            </m:sSub>
            <m:r>
              <w:rPr>
                <w:rFonts w:ascii="Cambria Math" w:eastAsiaTheme="minorEastAsia" w:hAnsi="Cambria Math"/>
                <w:szCs w:val="24"/>
              </w:rPr>
              <m:t>+</m:t>
            </m:r>
          </m:e>
        </m:func>
        <m:sSub>
          <m:sSubPr>
            <m:ctrlPr>
              <w:rPr>
                <w:rFonts w:ascii="Cambria Math" w:eastAsiaTheme="minorEastAsia" w:hAnsi="Cambria Math"/>
                <w:i/>
                <w:szCs w:val="24"/>
              </w:rPr>
            </m:ctrlPr>
          </m:sSubPr>
          <m:e>
            <m:r>
              <w:rPr>
                <w:rFonts w:ascii="Cambria Math" w:eastAsiaTheme="minorEastAsia" w:hAnsi="Cambria Math"/>
                <w:szCs w:val="24"/>
              </w:rPr>
              <m:t>β</m:t>
            </m:r>
          </m:e>
          <m:sub>
            <m:r>
              <w:rPr>
                <w:rFonts w:ascii="Cambria Math" w:eastAsiaTheme="minorEastAsia" w:hAnsi="Cambria Math"/>
                <w:szCs w:val="24"/>
              </w:rPr>
              <m:t>1</m:t>
            </m:r>
          </m:sub>
        </m:sSub>
        <m:r>
          <w:rPr>
            <w:rFonts w:ascii="Cambria Math" w:eastAsiaTheme="minorEastAsia" w:hAnsi="Cambria Math"/>
            <w:szCs w:val="24"/>
          </w:rPr>
          <m:t>*age.</m:t>
        </m:r>
      </m:oMath>
      <w:r w:rsidR="00535E3A">
        <w:rPr>
          <w:rFonts w:ascii="Times New Roman" w:hAnsi="Times New Roman"/>
          <w:szCs w:val="24"/>
        </w:rPr>
        <w:t xml:space="preserve">  After this we examined the Analysis of Maximum Likelihood Estimates table </w:t>
      </w:r>
      <w:r w:rsidR="00254A74">
        <w:rPr>
          <w:rFonts w:ascii="Times New Roman" w:hAnsi="Times New Roman"/>
          <w:bCs/>
          <w:szCs w:val="24"/>
        </w:rPr>
        <w:t>(figure 26a above)</w:t>
      </w:r>
      <w:r w:rsidR="00254A74">
        <w:rPr>
          <w:rFonts w:ascii="Times New Roman" w:hAnsi="Times New Roman"/>
          <w:bCs/>
          <w:szCs w:val="24"/>
        </w:rPr>
        <w:t xml:space="preserve"> </w:t>
      </w:r>
      <w:r w:rsidR="00535E3A">
        <w:rPr>
          <w:rFonts w:ascii="Times New Roman" w:hAnsi="Times New Roman"/>
          <w:szCs w:val="24"/>
        </w:rPr>
        <w:t>and using this table, we performed the following test on the significance of our predictor Age:</w:t>
      </w:r>
    </w:p>
    <w:p w14:paraId="31D7B70B" w14:textId="14101C67" w:rsidR="00535E3A" w:rsidRDefault="00535E3A" w:rsidP="00535E3A">
      <w:pPr>
        <w:ind w:firstLine="720"/>
        <w:jc w:val="both"/>
        <w:rPr>
          <w:rFonts w:ascii="Times New Roman" w:eastAsiaTheme="minorEastAsia" w:hAnsi="Times New Roman"/>
          <w:szCs w:val="24"/>
        </w:rPr>
      </w:pPr>
      <w:r w:rsidRPr="001B26A5">
        <w:rPr>
          <w:rFonts w:ascii="Times New Roman" w:eastAsiaTheme="minorEastAsia" w:hAnsi="Times New Roman"/>
          <w:szCs w:val="24"/>
        </w:rPr>
        <w:t xml:space="preserve">H0:  </w:t>
      </w:r>
      <m:oMath>
        <m:sSub>
          <m:sSubPr>
            <m:ctrlPr>
              <w:rPr>
                <w:rFonts w:ascii="Cambria Math" w:eastAsiaTheme="minorEastAsia" w:hAnsi="Cambria Math"/>
                <w:i/>
                <w:szCs w:val="24"/>
              </w:rPr>
            </m:ctrlPr>
          </m:sSubPr>
          <m:e>
            <m:r>
              <w:rPr>
                <w:rFonts w:ascii="Cambria Math" w:eastAsiaTheme="minorEastAsia" w:hAnsi="Cambria Math"/>
                <w:szCs w:val="24"/>
              </w:rPr>
              <m:t>β</m:t>
            </m:r>
          </m:e>
          <m:sub>
            <m:r>
              <w:rPr>
                <w:rFonts w:ascii="Cambria Math" w:eastAsiaTheme="minorEastAsia" w:hAnsi="Cambria Math"/>
                <w:szCs w:val="24"/>
              </w:rPr>
              <m:t>1</m:t>
            </m:r>
          </m:sub>
        </m:sSub>
      </m:oMath>
      <w:r w:rsidRPr="001B26A5">
        <w:rPr>
          <w:rFonts w:ascii="Times New Roman" w:eastAsiaTheme="minorEastAsia" w:hAnsi="Times New Roman"/>
          <w:szCs w:val="24"/>
        </w:rPr>
        <w:t>=0; in other words, Age is not a significant predictor.</w:t>
      </w:r>
    </w:p>
    <w:p w14:paraId="491E6080" w14:textId="77777777" w:rsidR="00535E3A" w:rsidRPr="001B26A5" w:rsidRDefault="00535E3A" w:rsidP="00535E3A">
      <w:pPr>
        <w:ind w:firstLine="720"/>
        <w:jc w:val="both"/>
        <w:rPr>
          <w:rFonts w:ascii="Times New Roman" w:eastAsiaTheme="minorEastAsia" w:hAnsi="Times New Roman"/>
          <w:szCs w:val="24"/>
        </w:rPr>
      </w:pPr>
    </w:p>
    <w:p w14:paraId="3AA90E1F" w14:textId="028F8CF0" w:rsidR="00535E3A" w:rsidRPr="00873615" w:rsidRDefault="00535E3A" w:rsidP="00535E3A">
      <w:pPr>
        <w:spacing w:line="480" w:lineRule="auto"/>
        <w:ind w:firstLine="720"/>
        <w:jc w:val="both"/>
        <w:rPr>
          <w:rFonts w:ascii="Times New Roman" w:eastAsiaTheme="minorEastAsia" w:hAnsi="Times New Roman"/>
          <w:szCs w:val="24"/>
        </w:rPr>
      </w:pPr>
      <w:r w:rsidRPr="001B26A5">
        <w:rPr>
          <w:rFonts w:ascii="Times New Roman" w:eastAsiaTheme="minorEastAsia" w:hAnsi="Times New Roman"/>
          <w:szCs w:val="24"/>
        </w:rPr>
        <w:t xml:space="preserve">H1: </w:t>
      </w:r>
      <m:oMath>
        <m:sSub>
          <m:sSubPr>
            <m:ctrlPr>
              <w:rPr>
                <w:rFonts w:ascii="Cambria Math" w:eastAsiaTheme="minorEastAsia" w:hAnsi="Cambria Math"/>
                <w:i/>
                <w:szCs w:val="24"/>
              </w:rPr>
            </m:ctrlPr>
          </m:sSubPr>
          <m:e>
            <m:r>
              <w:rPr>
                <w:rFonts w:ascii="Cambria Math" w:eastAsiaTheme="minorEastAsia" w:hAnsi="Cambria Math"/>
                <w:szCs w:val="24"/>
              </w:rPr>
              <m:t>β</m:t>
            </m:r>
          </m:e>
          <m:sub>
            <m:r>
              <w:rPr>
                <w:rFonts w:ascii="Cambria Math" w:eastAsiaTheme="minorEastAsia" w:hAnsi="Cambria Math"/>
                <w:szCs w:val="24"/>
              </w:rPr>
              <m:t>1</m:t>
            </m:r>
          </m:sub>
        </m:sSub>
        <m:r>
          <w:rPr>
            <w:rFonts w:ascii="Cambria Math" w:eastAsiaTheme="minorEastAsia" w:hAnsi="Cambria Math"/>
            <w:szCs w:val="24"/>
          </w:rPr>
          <m:t>≠0</m:t>
        </m:r>
      </m:oMath>
      <w:r w:rsidRPr="001B26A5">
        <w:rPr>
          <w:rFonts w:ascii="Times New Roman" w:eastAsiaTheme="minorEastAsia" w:hAnsi="Times New Roman"/>
          <w:szCs w:val="24"/>
        </w:rPr>
        <w:t>; in other words, Age is a significant predictor.</w:t>
      </w:r>
    </w:p>
    <w:p w14:paraId="197BFF04" w14:textId="5AE246E8" w:rsidR="00671FCC" w:rsidRDefault="00535E3A" w:rsidP="00535E3A">
      <w:pPr>
        <w:pStyle w:val="NoSpacing"/>
        <w:spacing w:line="480" w:lineRule="auto"/>
        <w:rPr>
          <w:rFonts w:ascii="Times New Roman" w:eastAsiaTheme="minorEastAsia" w:hAnsi="Times New Roman" w:cs="Times New Roman"/>
          <w:sz w:val="24"/>
          <w:szCs w:val="24"/>
        </w:rPr>
      </w:pPr>
      <w:r>
        <w:rPr>
          <w:rFonts w:ascii="Times New Roman" w:hAnsi="Times New Roman" w:cs="Times New Roman"/>
          <w:bCs/>
          <w:sz w:val="24"/>
          <w:szCs w:val="24"/>
        </w:rPr>
        <w:tab/>
        <w:t xml:space="preserve">Then we analyzed the p-value indicated in the column called Pr &gt; ChiSq </w:t>
      </w:r>
      <w:r w:rsidR="00254A74">
        <w:rPr>
          <w:rFonts w:ascii="Times New Roman" w:hAnsi="Times New Roman"/>
          <w:bCs/>
          <w:szCs w:val="24"/>
        </w:rPr>
        <w:t>(figure 26a above)</w:t>
      </w:r>
      <w:r w:rsidR="00254A74">
        <w:rPr>
          <w:rFonts w:ascii="Times New Roman" w:hAnsi="Times New Roman"/>
          <w:bCs/>
          <w:szCs w:val="24"/>
        </w:rPr>
        <w:t xml:space="preserve"> </w:t>
      </w:r>
      <w:r>
        <w:rPr>
          <w:rFonts w:ascii="Times New Roman" w:hAnsi="Times New Roman" w:cs="Times New Roman"/>
          <w:bCs/>
          <w:sz w:val="24"/>
          <w:szCs w:val="24"/>
        </w:rPr>
        <w:t>and these results show that the value is less than the significant predictor so we reject the null hypothisis.</w:t>
      </w:r>
      <w:r w:rsidR="00143512">
        <w:rPr>
          <w:rFonts w:ascii="Times New Roman" w:hAnsi="Times New Roman" w:cs="Times New Roman"/>
          <w:bCs/>
          <w:sz w:val="24"/>
          <w:szCs w:val="24"/>
        </w:rPr>
        <w:t xml:space="preserve">  This shows the logistic regression equation to be: </w:t>
      </w:r>
      <m:oMath>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log</m:t>
            </m:r>
          </m:fName>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odds to churn</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e>
        </m:func>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*age.</m:t>
        </m:r>
      </m:oMath>
    </w:p>
    <w:p w14:paraId="03FA4437" w14:textId="7F57B445" w:rsidR="00B32FD0" w:rsidRPr="0066275F" w:rsidRDefault="00BB571A" w:rsidP="00B32FD0">
      <w:pPr>
        <w:spacing w:line="480" w:lineRule="auto"/>
        <w:ind w:firstLine="284"/>
        <w:rPr>
          <w:rFonts w:ascii="Times New Roman" w:eastAsiaTheme="minorEastAsia" w:hAnsi="Times New Roman"/>
          <w:szCs w:val="24"/>
        </w:rPr>
      </w:pPr>
      <w:r>
        <w:rPr>
          <w:rFonts w:ascii="Times New Roman" w:eastAsiaTheme="minorEastAsia" w:hAnsi="Times New Roman"/>
          <w:szCs w:val="24"/>
        </w:rPr>
        <w:tab/>
        <w:t xml:space="preserve">After this we studied the Analysis of Maximum Likelihood Estimates </w:t>
      </w:r>
      <w:r w:rsidR="00254A74">
        <w:rPr>
          <w:rFonts w:ascii="Times New Roman" w:hAnsi="Times New Roman"/>
          <w:bCs/>
          <w:szCs w:val="24"/>
        </w:rPr>
        <w:t>(figure 26a above)</w:t>
      </w:r>
      <w:r w:rsidR="00254A74">
        <w:rPr>
          <w:rFonts w:ascii="Times New Roman" w:hAnsi="Times New Roman"/>
          <w:bCs/>
          <w:szCs w:val="24"/>
        </w:rPr>
        <w:t xml:space="preserve"> </w:t>
      </w:r>
      <w:r>
        <w:rPr>
          <w:rFonts w:ascii="Times New Roman" w:eastAsiaTheme="minorEastAsia" w:hAnsi="Times New Roman"/>
          <w:szCs w:val="24"/>
        </w:rPr>
        <w:t xml:space="preserve">which shows that the estimate of the regression equation is: </w:t>
      </w:r>
      <m:oMath>
        <m:r>
          <w:rPr>
            <w:rFonts w:ascii="Cambria Math" w:eastAsiaTheme="minorEastAsia" w:hAnsi="Cambria Math"/>
            <w:szCs w:val="24"/>
          </w:rPr>
          <m:t xml:space="preserve"> </m:t>
        </m:r>
        <m:func>
          <m:funcPr>
            <m:ctrlPr>
              <w:rPr>
                <w:rFonts w:ascii="Cambria Math" w:eastAsiaTheme="minorEastAsia" w:hAnsi="Cambria Math"/>
                <w:i/>
                <w:szCs w:val="24"/>
              </w:rPr>
            </m:ctrlPr>
          </m:funcPr>
          <m:fName>
            <m:r>
              <m:rPr>
                <m:sty m:val="p"/>
              </m:rPr>
              <w:rPr>
                <w:rFonts w:ascii="Cambria Math" w:eastAsiaTheme="minorEastAsia" w:hAnsi="Cambria Math"/>
                <w:szCs w:val="24"/>
              </w:rPr>
              <m:t>log</m:t>
            </m:r>
          </m:fName>
          <m:e>
            <m:d>
              <m:dPr>
                <m:ctrlPr>
                  <w:rPr>
                    <w:rFonts w:ascii="Cambria Math" w:eastAsiaTheme="minorEastAsia" w:hAnsi="Cambria Math"/>
                    <w:i/>
                    <w:szCs w:val="24"/>
                  </w:rPr>
                </m:ctrlPr>
              </m:dPr>
              <m:e>
                <m:r>
                  <w:rPr>
                    <w:rFonts w:ascii="Cambria Math" w:eastAsiaTheme="minorEastAsia" w:hAnsi="Cambria Math"/>
                    <w:szCs w:val="24"/>
                  </w:rPr>
                  <m:t>odds to churn</m:t>
                </m:r>
              </m:e>
            </m:d>
            <m:r>
              <w:rPr>
                <w:rFonts w:ascii="Cambria Math" w:eastAsiaTheme="minorEastAsia" w:hAnsi="Cambria Math"/>
                <w:szCs w:val="24"/>
              </w:rPr>
              <m:t>=1</m:t>
            </m:r>
            <m:r>
              <w:rPr>
                <w:rFonts w:ascii="Cambria Math" w:eastAsiaTheme="minorEastAsia" w:hAnsi="Cambria Math"/>
                <w:szCs w:val="24"/>
              </w:rPr>
              <m:t>.0424</m:t>
            </m:r>
            <m:r>
              <w:rPr>
                <w:rFonts w:ascii="Cambria Math" w:eastAsiaTheme="minorEastAsia" w:hAnsi="Cambria Math"/>
                <w:szCs w:val="24"/>
              </w:rPr>
              <m:t>-0.</m:t>
            </m:r>
            <m:r>
              <w:rPr>
                <w:rFonts w:ascii="Cambria Math" w:eastAsiaTheme="minorEastAsia" w:hAnsi="Cambria Math"/>
                <w:szCs w:val="24"/>
              </w:rPr>
              <m:t>0505</m:t>
            </m:r>
          </m:e>
        </m:func>
        <m:r>
          <w:rPr>
            <w:rFonts w:ascii="Cambria Math" w:eastAsiaTheme="minorEastAsia" w:hAnsi="Cambria Math"/>
            <w:szCs w:val="24"/>
          </w:rPr>
          <m:t>*age</m:t>
        </m:r>
      </m:oMath>
      <w:r w:rsidR="00843CE8" w:rsidRPr="007442FB">
        <w:rPr>
          <w:rFonts w:ascii="Times New Roman" w:eastAsiaTheme="minorEastAsia" w:hAnsi="Times New Roman"/>
          <w:szCs w:val="24"/>
        </w:rPr>
        <w:t>.</w:t>
      </w:r>
      <m:oMath>
        <m:r>
          <w:rPr>
            <w:rFonts w:ascii="Cambria Math" w:eastAsiaTheme="minorEastAsia" w:hAnsi="Cambria Math"/>
            <w:szCs w:val="24"/>
          </w:rPr>
          <m:t xml:space="preserve"> </m:t>
        </m:r>
      </m:oMath>
      <w:r w:rsidR="00843CE8">
        <w:rPr>
          <w:rFonts w:ascii="Times New Roman" w:eastAsiaTheme="minorEastAsia" w:hAnsi="Times New Roman"/>
          <w:szCs w:val="24"/>
        </w:rPr>
        <w:t xml:space="preserve">  So from there we get: odds to churn = </w:t>
      </w:r>
      <w:r w:rsidR="00843CE8" w:rsidRPr="00843CE8">
        <w:rPr>
          <w:rFonts w:ascii="Times New Roman" w:eastAsiaTheme="minorEastAsia" w:hAnsi="Times New Roman"/>
          <w:i/>
          <w:iCs/>
          <w:szCs w:val="24"/>
        </w:rPr>
        <w:t>e</w:t>
      </w:r>
      <w:r w:rsidR="00843CE8" w:rsidRPr="00843CE8">
        <w:rPr>
          <w:rFonts w:ascii="Times New Roman" w:eastAsiaTheme="minorEastAsia" w:hAnsi="Times New Roman"/>
          <w:szCs w:val="24"/>
          <w:vertAlign w:val="superscript"/>
        </w:rPr>
        <w:t>1.0424-0.0505*age</w:t>
      </w:r>
      <w:r w:rsidR="00843CE8">
        <w:rPr>
          <w:rFonts w:ascii="Times New Roman" w:hAnsi="Times New Roman"/>
          <w:bCs/>
          <w:szCs w:val="24"/>
        </w:rPr>
        <w:t>.</w:t>
      </w:r>
      <w:r w:rsidR="00B32FD0">
        <w:rPr>
          <w:rFonts w:ascii="Times New Roman" w:hAnsi="Times New Roman"/>
          <w:bCs/>
          <w:szCs w:val="24"/>
        </w:rPr>
        <w:t xml:space="preserve">  </w:t>
      </w:r>
      <w:r w:rsidR="00B32FD0">
        <w:rPr>
          <w:rFonts w:ascii="Times New Roman" w:eastAsiaTheme="minorEastAsia" w:hAnsi="Times New Roman"/>
          <w:szCs w:val="24"/>
        </w:rPr>
        <w:t xml:space="preserve">So, since </w:t>
      </w:r>
      <w:r w:rsidR="00B32FD0" w:rsidRPr="0066275F">
        <w:rPr>
          <w:rFonts w:ascii="Times New Roman" w:eastAsiaTheme="minorEastAsia" w:hAnsi="Times New Roman"/>
          <w:szCs w:val="24"/>
        </w:rPr>
        <w:t xml:space="preserve"> </w:t>
      </w:r>
      <m:oMath>
        <m:sSup>
          <m:sSupPr>
            <m:ctrlPr>
              <w:rPr>
                <w:rFonts w:ascii="Cambria Math" w:hAnsi="Cambria Math"/>
                <w:i/>
                <w:szCs w:val="24"/>
              </w:rPr>
            </m:ctrlPr>
          </m:sSupPr>
          <m:e>
            <m:r>
              <w:rPr>
                <w:rFonts w:ascii="Cambria Math" w:hAnsi="Cambria Math"/>
                <w:szCs w:val="24"/>
              </w:rPr>
              <m:t>e</m:t>
            </m:r>
          </m:e>
          <m:sup>
            <m:sSub>
              <m:sSubPr>
                <m:ctrlPr>
                  <w:rPr>
                    <w:rFonts w:ascii="Cambria Math" w:hAnsi="Cambria Math"/>
                    <w:i/>
                    <w:szCs w:val="24"/>
                  </w:rPr>
                </m:ctrlPr>
              </m:sSubPr>
              <m:e>
                <m:r>
                  <w:rPr>
                    <w:rFonts w:ascii="Cambria Math" w:hAnsi="Cambria Math"/>
                    <w:szCs w:val="24"/>
                  </w:rPr>
                  <m:t>b</m:t>
                </m:r>
              </m:e>
              <m:sub>
                <m:r>
                  <w:rPr>
                    <w:rFonts w:ascii="Cambria Math" w:hAnsi="Cambria Math"/>
                    <w:szCs w:val="24"/>
                  </w:rPr>
                  <m:t>1</m:t>
                </m:r>
              </m:sub>
            </m:sSub>
          </m:sup>
        </m:sSup>
        <m:r>
          <w:rPr>
            <w:rFonts w:ascii="Cambria Math" w:hAnsi="Cambria Math"/>
            <w:szCs w:val="24"/>
          </w:rPr>
          <m:t>&gt;1</m:t>
        </m:r>
        <m:r>
          <w:rPr>
            <w:rFonts w:ascii="Cambria Math" w:hAnsi="Cambria Math"/>
            <w:szCs w:val="24"/>
          </w:rPr>
          <m:t>.0424</m:t>
        </m:r>
      </m:oMath>
      <w:r w:rsidR="00B32FD0" w:rsidRPr="0066275F">
        <w:rPr>
          <w:rFonts w:ascii="Times New Roman" w:eastAsiaTheme="minorEastAsia" w:hAnsi="Times New Roman"/>
          <w:szCs w:val="24"/>
        </w:rPr>
        <w:t xml:space="preserve">, let’s say </w:t>
      </w:r>
      <m:oMath>
        <m:sSup>
          <m:sSupPr>
            <m:ctrlPr>
              <w:rPr>
                <w:rFonts w:ascii="Cambria Math" w:hAnsi="Cambria Math"/>
                <w:i/>
                <w:szCs w:val="24"/>
              </w:rPr>
            </m:ctrlPr>
          </m:sSupPr>
          <m:e>
            <m:r>
              <w:rPr>
                <w:rFonts w:ascii="Cambria Math" w:hAnsi="Cambria Math"/>
                <w:szCs w:val="24"/>
              </w:rPr>
              <m:t>e</m:t>
            </m:r>
          </m:e>
          <m:sup>
            <m:sSub>
              <m:sSubPr>
                <m:ctrlPr>
                  <w:rPr>
                    <w:rFonts w:ascii="Cambria Math" w:hAnsi="Cambria Math"/>
                    <w:i/>
                    <w:szCs w:val="24"/>
                  </w:rPr>
                </m:ctrlPr>
              </m:sSubPr>
              <m:e>
                <m:r>
                  <w:rPr>
                    <w:rFonts w:ascii="Cambria Math" w:hAnsi="Cambria Math"/>
                    <w:szCs w:val="24"/>
                  </w:rPr>
                  <m:t>b</m:t>
                </m:r>
              </m:e>
              <m:sub>
                <m:r>
                  <w:rPr>
                    <w:rFonts w:ascii="Cambria Math" w:hAnsi="Cambria Math"/>
                    <w:szCs w:val="24"/>
                  </w:rPr>
                  <m:t>1</m:t>
                </m:r>
              </m:sub>
            </m:sSub>
          </m:sup>
        </m:sSup>
        <m:r>
          <w:rPr>
            <w:rFonts w:ascii="Cambria Math" w:hAnsi="Cambria Math"/>
            <w:szCs w:val="24"/>
          </w:rPr>
          <m:t>=</m:t>
        </m:r>
      </m:oMath>
      <w:r w:rsidR="00B32FD0">
        <w:rPr>
          <w:rFonts w:ascii="Times New Roman" w:eastAsiaTheme="minorEastAsia" w:hAnsi="Times New Roman"/>
          <w:szCs w:val="24"/>
        </w:rPr>
        <w:t>0.0505</w:t>
      </w:r>
      <w:r w:rsidR="00B32FD0" w:rsidRPr="0066275F">
        <w:rPr>
          <w:rFonts w:ascii="Times New Roman" w:eastAsiaTheme="minorEastAsia" w:hAnsi="Times New Roman"/>
          <w:szCs w:val="24"/>
        </w:rPr>
        <w:t xml:space="preserve">, then the correct interpretation would be: </w:t>
      </w:r>
      <w:r w:rsidR="00B32FD0" w:rsidRPr="0066275F">
        <w:rPr>
          <w:rFonts w:ascii="Times New Roman" w:hAnsi="Times New Roman"/>
          <w:b/>
          <w:szCs w:val="24"/>
        </w:rPr>
        <w:t xml:space="preserve">for a one-unit increase in Age, </w:t>
      </w:r>
      <w:r w:rsidR="00B32FD0" w:rsidRPr="0066275F">
        <w:rPr>
          <w:rFonts w:ascii="Times New Roman" w:hAnsi="Times New Roman"/>
          <w:b/>
          <w:szCs w:val="24"/>
        </w:rPr>
        <w:lastRenderedPageBreak/>
        <w:t>we expect to see about 1.</w:t>
      </w:r>
      <w:r w:rsidR="00B32FD0">
        <w:rPr>
          <w:rFonts w:ascii="Times New Roman" w:hAnsi="Times New Roman"/>
          <w:b/>
          <w:szCs w:val="24"/>
        </w:rPr>
        <w:t>0424</w:t>
      </w:r>
      <w:r w:rsidR="00B32FD0" w:rsidRPr="0066275F">
        <w:rPr>
          <w:rFonts w:ascii="Times New Roman" w:hAnsi="Times New Roman"/>
          <w:b/>
          <w:szCs w:val="24"/>
        </w:rPr>
        <w:t>-1=0.</w:t>
      </w:r>
      <w:r w:rsidR="00B32FD0">
        <w:rPr>
          <w:rFonts w:ascii="Times New Roman" w:hAnsi="Times New Roman"/>
          <w:b/>
          <w:szCs w:val="24"/>
        </w:rPr>
        <w:t>0424</w:t>
      </w:r>
      <w:r w:rsidR="00B32FD0" w:rsidRPr="0066275F">
        <w:rPr>
          <w:rFonts w:ascii="Times New Roman" w:hAnsi="Times New Roman"/>
          <w:b/>
          <w:szCs w:val="24"/>
        </w:rPr>
        <w:t xml:space="preserve">, i.e. </w:t>
      </w:r>
      <w:r w:rsidR="00B32FD0">
        <w:rPr>
          <w:rFonts w:ascii="Times New Roman" w:hAnsi="Times New Roman"/>
          <w:b/>
          <w:szCs w:val="24"/>
        </w:rPr>
        <w:t>4</w:t>
      </w:r>
      <w:r w:rsidR="00B32FD0" w:rsidRPr="0066275F">
        <w:rPr>
          <w:rFonts w:ascii="Times New Roman" w:hAnsi="Times New Roman"/>
          <w:b/>
          <w:szCs w:val="24"/>
        </w:rPr>
        <w:t>% increase in the odds of churning.</w:t>
      </w:r>
      <w:r w:rsidR="00B32FD0" w:rsidRPr="0066275F">
        <w:rPr>
          <w:rFonts w:ascii="Times New Roman" w:hAnsi="Times New Roman"/>
          <w:szCs w:val="24"/>
        </w:rPr>
        <w:t xml:space="preserve"> This tells us that once a customer gets older, the odds to churn are increasing</w:t>
      </w:r>
      <w:r w:rsidR="00C1682E">
        <w:rPr>
          <w:rFonts w:ascii="Times New Roman" w:hAnsi="Times New Roman"/>
          <w:szCs w:val="24"/>
        </w:rPr>
        <w:t xml:space="preserve"> </w:t>
      </w:r>
      <w:r w:rsidR="00C1682E">
        <w:t>(</w:t>
      </w:r>
      <w:proofErr w:type="spellStart"/>
      <w:r w:rsidR="00C1682E">
        <w:t>Tomoiaga</w:t>
      </w:r>
      <w:proofErr w:type="spellEnd"/>
      <w:r w:rsidR="00C1682E">
        <w:t>, 2019)</w:t>
      </w:r>
      <w:r w:rsidR="00B32FD0" w:rsidRPr="0066275F">
        <w:rPr>
          <w:rFonts w:ascii="Times New Roman" w:hAnsi="Times New Roman"/>
          <w:szCs w:val="24"/>
        </w:rPr>
        <w:t>.</w:t>
      </w:r>
    </w:p>
    <w:p w14:paraId="3317B125" w14:textId="77777777" w:rsidR="00B32FD0" w:rsidRPr="0066275F" w:rsidRDefault="00B32FD0" w:rsidP="00B32FD0">
      <w:pPr>
        <w:spacing w:line="480" w:lineRule="auto"/>
        <w:ind w:firstLine="284"/>
        <w:rPr>
          <w:rFonts w:ascii="Times New Roman" w:eastAsiaTheme="minorEastAsia" w:hAnsi="Times New Roman"/>
          <w:szCs w:val="24"/>
        </w:rPr>
      </w:pPr>
      <w:r w:rsidRPr="0066275F">
        <w:rPr>
          <w:rFonts w:ascii="Times New Roman" w:eastAsiaTheme="minorEastAsia" w:hAnsi="Times New Roman"/>
          <w:szCs w:val="24"/>
        </w:rPr>
        <w:t xml:space="preserve">Finally, </w:t>
      </w:r>
      <w:r w:rsidRPr="0066275F">
        <w:rPr>
          <w:rFonts w:ascii="Times New Roman" w:eastAsiaTheme="minorEastAsia" w:hAnsi="Times New Roman"/>
          <w:b/>
          <w:szCs w:val="24"/>
        </w:rPr>
        <w:t>let’s make a prediction.</w:t>
      </w:r>
      <w:r w:rsidRPr="0066275F">
        <w:rPr>
          <w:rFonts w:ascii="Times New Roman" w:eastAsiaTheme="minorEastAsia" w:hAnsi="Times New Roman"/>
          <w:szCs w:val="24"/>
        </w:rPr>
        <w:t xml:space="preserve"> So, assume that we have a 27-years old customer. Then, the estimate of odds to churn for this person is:</w:t>
      </w:r>
    </w:p>
    <w:p w14:paraId="2EF3B701" w14:textId="390D65B1" w:rsidR="00B32FD0" w:rsidRPr="0066275F" w:rsidRDefault="00B32FD0" w:rsidP="00B32FD0">
      <w:pPr>
        <w:spacing w:line="480" w:lineRule="auto"/>
        <w:rPr>
          <w:rFonts w:ascii="Times New Roman" w:eastAsiaTheme="minorEastAsia" w:hAnsi="Times New Roman"/>
          <w:szCs w:val="24"/>
        </w:rPr>
      </w:pPr>
      <w:r w:rsidRPr="0066275F">
        <w:rPr>
          <w:rFonts w:ascii="Times New Roman" w:eastAsiaTheme="minorEastAsia" w:hAnsi="Times New Roman"/>
          <w:szCs w:val="24"/>
        </w:rPr>
        <w:tab/>
      </w:r>
      <w:r w:rsidRPr="0066275F">
        <w:rPr>
          <w:rFonts w:ascii="Times New Roman" w:eastAsiaTheme="minorEastAsia" w:hAnsi="Times New Roman"/>
          <w:szCs w:val="24"/>
        </w:rPr>
        <w:tab/>
      </w:r>
      <m:oMath>
        <m:r>
          <w:rPr>
            <w:rFonts w:ascii="Cambria Math" w:eastAsiaTheme="minorEastAsia" w:hAnsi="Cambria Math"/>
            <w:szCs w:val="24"/>
          </w:rPr>
          <m:t>odds to churn=</m:t>
        </m:r>
        <m:sSup>
          <m:sSupPr>
            <m:ctrlPr>
              <w:rPr>
                <w:rFonts w:ascii="Cambria Math" w:eastAsiaTheme="minorEastAsia" w:hAnsi="Cambria Math"/>
                <w:i/>
                <w:szCs w:val="24"/>
              </w:rPr>
            </m:ctrlPr>
          </m:sSupPr>
          <m:e>
            <m:r>
              <w:rPr>
                <w:rFonts w:ascii="Cambria Math" w:eastAsiaTheme="minorEastAsia" w:hAnsi="Cambria Math"/>
                <w:szCs w:val="24"/>
              </w:rPr>
              <m:t>e</m:t>
            </m:r>
          </m:e>
          <m:sup>
            <m:r>
              <w:rPr>
                <w:rFonts w:ascii="Cambria Math" w:eastAsiaTheme="minorEastAsia" w:hAnsi="Cambria Math"/>
                <w:szCs w:val="24"/>
              </w:rPr>
              <m:t>1</m:t>
            </m:r>
            <m:r>
              <w:rPr>
                <w:rFonts w:ascii="Cambria Math" w:eastAsiaTheme="minorEastAsia" w:hAnsi="Cambria Math"/>
                <w:szCs w:val="24"/>
              </w:rPr>
              <m:t>.0424</m:t>
            </m:r>
            <m:r>
              <w:rPr>
                <w:rFonts w:ascii="Cambria Math" w:eastAsiaTheme="minorEastAsia" w:hAnsi="Cambria Math"/>
                <w:szCs w:val="24"/>
              </w:rPr>
              <m:t>-0.</m:t>
            </m:r>
            <m:r>
              <w:rPr>
                <w:rFonts w:ascii="Cambria Math" w:eastAsiaTheme="minorEastAsia" w:hAnsi="Cambria Math"/>
                <w:szCs w:val="24"/>
              </w:rPr>
              <m:t>0505</m:t>
            </m:r>
            <m:r>
              <w:rPr>
                <w:rFonts w:ascii="Cambria Math" w:eastAsiaTheme="minorEastAsia" w:hAnsi="Cambria Math"/>
                <w:szCs w:val="24"/>
              </w:rPr>
              <m:t>*27</m:t>
            </m:r>
          </m:sup>
        </m:sSup>
        <m:r>
          <w:rPr>
            <w:rFonts w:ascii="Cambria Math" w:eastAsiaTheme="minorEastAsia" w:hAnsi="Cambria Math"/>
            <w:szCs w:val="24"/>
          </w:rPr>
          <m:t>=</m:t>
        </m:r>
      </m:oMath>
      <w:r w:rsidRPr="0066275F">
        <w:rPr>
          <w:rFonts w:ascii="Times New Roman" w:eastAsiaTheme="minorEastAsia" w:hAnsi="Times New Roman"/>
          <w:szCs w:val="24"/>
        </w:rPr>
        <w:tab/>
      </w:r>
      <w:r w:rsidR="009317A5">
        <w:rPr>
          <w:rFonts w:ascii="Times New Roman" w:eastAsiaTheme="minorEastAsia" w:hAnsi="Times New Roman"/>
          <w:szCs w:val="24"/>
        </w:rPr>
        <w:t>14.7</w:t>
      </w:r>
      <w:r w:rsidRPr="0066275F">
        <w:rPr>
          <w:rFonts w:ascii="Times New Roman" w:eastAsiaTheme="minorEastAsia" w:hAnsi="Times New Roman"/>
          <w:szCs w:val="24"/>
        </w:rPr>
        <w:t>.</w:t>
      </w:r>
    </w:p>
    <w:p w14:paraId="56C05DAE" w14:textId="77777777" w:rsidR="00B32FD0" w:rsidRPr="0066275F" w:rsidRDefault="00B32FD0" w:rsidP="00B32FD0">
      <w:pPr>
        <w:spacing w:line="480" w:lineRule="auto"/>
        <w:ind w:firstLine="284"/>
        <w:rPr>
          <w:rFonts w:ascii="Times New Roman" w:eastAsiaTheme="minorEastAsia" w:hAnsi="Times New Roman"/>
          <w:szCs w:val="24"/>
        </w:rPr>
      </w:pPr>
      <w:r w:rsidRPr="0066275F">
        <w:rPr>
          <w:rFonts w:ascii="Times New Roman" w:eastAsiaTheme="minorEastAsia" w:hAnsi="Times New Roman"/>
          <w:szCs w:val="24"/>
        </w:rPr>
        <w:t>Then, the estimated probability that a 27-years old person is going to churn is:</w:t>
      </w:r>
    </w:p>
    <w:p w14:paraId="484282AE" w14:textId="029B60C6" w:rsidR="009317A5" w:rsidRDefault="00B32FD0" w:rsidP="00B32FD0">
      <w:pPr>
        <w:spacing w:line="480" w:lineRule="auto"/>
        <w:rPr>
          <w:rFonts w:ascii="Times New Roman" w:eastAsiaTheme="minorEastAsia" w:hAnsi="Times New Roman"/>
          <w:szCs w:val="24"/>
        </w:rPr>
      </w:pPr>
      <w:r w:rsidRPr="0066275F">
        <w:rPr>
          <w:rFonts w:ascii="Times New Roman" w:eastAsiaTheme="minorEastAsia" w:hAnsi="Times New Roman"/>
          <w:szCs w:val="24"/>
        </w:rPr>
        <w:tab/>
      </w:r>
      <w:r w:rsidRPr="0066275F">
        <w:rPr>
          <w:rFonts w:ascii="Times New Roman" w:eastAsiaTheme="minorEastAsia" w:hAnsi="Times New Roman"/>
          <w:szCs w:val="24"/>
        </w:rPr>
        <w:tab/>
      </w:r>
      <m:oMath>
        <m:r>
          <w:rPr>
            <w:rFonts w:ascii="Cambria Math" w:eastAsiaTheme="minorEastAsia" w:hAnsi="Cambria Math"/>
            <w:szCs w:val="24"/>
          </w:rPr>
          <m:t>p=</m:t>
        </m:r>
        <m:f>
          <m:fPr>
            <m:ctrlPr>
              <w:rPr>
                <w:rFonts w:ascii="Cambria Math" w:eastAsiaTheme="minorEastAsia" w:hAnsi="Cambria Math"/>
                <w:i/>
                <w:szCs w:val="24"/>
              </w:rPr>
            </m:ctrlPr>
          </m:fPr>
          <m:num>
            <m:r>
              <w:rPr>
                <w:rFonts w:ascii="Cambria Math" w:eastAsiaTheme="minorEastAsia" w:hAnsi="Cambria Math"/>
                <w:szCs w:val="24"/>
              </w:rPr>
              <m:t>odds to churn</m:t>
            </m:r>
          </m:num>
          <m:den>
            <m:r>
              <w:rPr>
                <w:rFonts w:ascii="Cambria Math" w:eastAsiaTheme="minorEastAsia" w:hAnsi="Cambria Math"/>
                <w:szCs w:val="24"/>
              </w:rPr>
              <m:t>1+odds to churn</m:t>
            </m:r>
          </m:den>
        </m:f>
        <m:r>
          <w:rPr>
            <w:rFonts w:ascii="Cambria Math" w:eastAsiaTheme="minorEastAsia" w:hAnsi="Cambria Math"/>
            <w:szCs w:val="24"/>
          </w:rPr>
          <m:t>=</m:t>
        </m:r>
        <m:f>
          <m:fPr>
            <m:ctrlPr>
              <w:rPr>
                <w:rFonts w:ascii="Cambria Math" w:eastAsiaTheme="minorEastAsia" w:hAnsi="Cambria Math"/>
                <w:i/>
                <w:szCs w:val="24"/>
              </w:rPr>
            </m:ctrlPr>
          </m:fPr>
          <m:num>
            <m:r>
              <w:rPr>
                <w:rFonts w:ascii="Cambria Math" w:eastAsiaTheme="minorEastAsia" w:hAnsi="Cambria Math"/>
                <w:szCs w:val="24"/>
              </w:rPr>
              <m:t>0.147</m:t>
            </m:r>
          </m:num>
          <m:den>
            <m:r>
              <w:rPr>
                <w:rFonts w:ascii="Cambria Math" w:eastAsiaTheme="minorEastAsia" w:hAnsi="Cambria Math"/>
                <w:szCs w:val="24"/>
              </w:rPr>
              <m:t>1</m:t>
            </m:r>
            <m:r>
              <w:rPr>
                <w:rFonts w:ascii="Cambria Math" w:eastAsiaTheme="minorEastAsia" w:hAnsi="Cambria Math"/>
                <w:szCs w:val="24"/>
              </w:rPr>
              <m:t>.147</m:t>
            </m:r>
          </m:den>
        </m:f>
        <m:r>
          <w:rPr>
            <w:rFonts w:ascii="Cambria Math" w:eastAsiaTheme="minorEastAsia" w:hAnsi="Cambria Math"/>
            <w:szCs w:val="24"/>
          </w:rPr>
          <m:t>=</m:t>
        </m:r>
      </m:oMath>
      <w:r w:rsidRPr="0066275F">
        <w:rPr>
          <w:rFonts w:ascii="Times New Roman" w:eastAsiaTheme="minorEastAsia" w:hAnsi="Times New Roman"/>
          <w:szCs w:val="24"/>
        </w:rPr>
        <w:t>0.1</w:t>
      </w:r>
      <w:r w:rsidR="009317A5">
        <w:rPr>
          <w:rFonts w:ascii="Times New Roman" w:eastAsiaTheme="minorEastAsia" w:hAnsi="Times New Roman"/>
          <w:szCs w:val="24"/>
        </w:rPr>
        <w:t>28</w:t>
      </w:r>
      <w:r w:rsidRPr="0066275F">
        <w:rPr>
          <w:rFonts w:ascii="Times New Roman" w:eastAsiaTheme="minorEastAsia" w:hAnsi="Times New Roman"/>
          <w:szCs w:val="24"/>
        </w:rPr>
        <w:t>.</w:t>
      </w:r>
    </w:p>
    <w:p w14:paraId="1DDC4E65" w14:textId="26EF9952" w:rsidR="009317A5" w:rsidRPr="0066275F" w:rsidRDefault="009317A5" w:rsidP="00B32FD0">
      <w:pPr>
        <w:spacing w:line="480" w:lineRule="auto"/>
        <w:rPr>
          <w:rFonts w:ascii="Times New Roman" w:eastAsiaTheme="minorEastAsia" w:hAnsi="Times New Roman"/>
          <w:szCs w:val="24"/>
        </w:rPr>
      </w:pPr>
      <w:r>
        <w:rPr>
          <w:rFonts w:ascii="Times New Roman" w:eastAsiaTheme="minorEastAsia" w:hAnsi="Times New Roman"/>
          <w:szCs w:val="24"/>
        </w:rPr>
        <w:t xml:space="preserve">     So, the estimated probability that a 27-year old person is going to churn is 12.8%</w:t>
      </w:r>
      <w:r w:rsidR="00DE4D02">
        <w:rPr>
          <w:rFonts w:ascii="Times New Roman" w:eastAsiaTheme="minorEastAsia" w:hAnsi="Times New Roman"/>
          <w:szCs w:val="24"/>
        </w:rPr>
        <w:t xml:space="preserve"> </w:t>
      </w:r>
      <w:r w:rsidR="00DE4D02">
        <w:t>(Calculator.net, n.d.)</w:t>
      </w:r>
      <w:r>
        <w:rPr>
          <w:rFonts w:ascii="Times New Roman" w:eastAsiaTheme="minorEastAsia" w:hAnsi="Times New Roman"/>
          <w:szCs w:val="24"/>
        </w:rPr>
        <w:t>.</w:t>
      </w:r>
    </w:p>
    <w:p w14:paraId="02EBDA4A" w14:textId="37B154E9" w:rsidR="00510A0D" w:rsidRDefault="00510A0D" w:rsidP="00535E3A">
      <w:pPr>
        <w:spacing w:line="480" w:lineRule="auto"/>
        <w:jc w:val="center"/>
        <w:rPr>
          <w:b/>
        </w:rPr>
      </w:pPr>
      <w:r>
        <w:rPr>
          <w:b/>
        </w:rPr>
        <w:t>Linear Regression Analysis</w:t>
      </w:r>
    </w:p>
    <w:p w14:paraId="2D21F132" w14:textId="77777777" w:rsidR="00510A0D" w:rsidRDefault="00510A0D" w:rsidP="00510A0D">
      <w:pPr>
        <w:spacing w:line="480" w:lineRule="auto"/>
        <w:jc w:val="center"/>
        <w:rPr>
          <w:b/>
        </w:rPr>
      </w:pPr>
      <w:r>
        <w:rPr>
          <w:b/>
          <w:noProof/>
        </w:rPr>
        <w:drawing>
          <wp:inline distT="0" distB="0" distL="0" distR="0" wp14:anchorId="2764DD80" wp14:editId="63924E57">
            <wp:extent cx="2197100" cy="247173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come age.jpg"/>
                    <pic:cNvPicPr/>
                  </pic:nvPicPr>
                  <pic:blipFill rotWithShape="1">
                    <a:blip r:embed="rId36">
                      <a:extLst>
                        <a:ext uri="{28A0092B-C50C-407E-A947-70E740481C1C}">
                          <a14:useLocalDpi xmlns:a14="http://schemas.microsoft.com/office/drawing/2010/main" val="0"/>
                        </a:ext>
                      </a:extLst>
                    </a:blip>
                    <a:srcRect l="52564" t="29819" r="21795" b="18898"/>
                    <a:stretch/>
                  </pic:blipFill>
                  <pic:spPr bwMode="auto">
                    <a:xfrm>
                      <a:off x="0" y="0"/>
                      <a:ext cx="2201995" cy="2477245"/>
                    </a:xfrm>
                    <a:prstGeom prst="rect">
                      <a:avLst/>
                    </a:prstGeom>
                    <a:ln>
                      <a:noFill/>
                    </a:ln>
                    <a:extLst>
                      <a:ext uri="{53640926-AAD7-44D8-BBD7-CCE9431645EC}">
                        <a14:shadowObscured xmlns:a14="http://schemas.microsoft.com/office/drawing/2010/main"/>
                      </a:ext>
                    </a:extLst>
                  </pic:spPr>
                </pic:pic>
              </a:graphicData>
            </a:graphic>
          </wp:inline>
        </w:drawing>
      </w:r>
      <w:r>
        <w:rPr>
          <w:b/>
          <w:noProof/>
        </w:rPr>
        <w:drawing>
          <wp:inline distT="0" distB="0" distL="0" distR="0" wp14:anchorId="7ED44D72" wp14:editId="31AC198F">
            <wp:extent cx="2235200" cy="2374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come address.jpg"/>
                    <pic:cNvPicPr/>
                  </pic:nvPicPr>
                  <pic:blipFill rotWithShape="1">
                    <a:blip r:embed="rId37">
                      <a:extLst>
                        <a:ext uri="{28A0092B-C50C-407E-A947-70E740481C1C}">
                          <a14:useLocalDpi xmlns:a14="http://schemas.microsoft.com/office/drawing/2010/main" val="0"/>
                        </a:ext>
                      </a:extLst>
                    </a:blip>
                    <a:srcRect l="52137" t="31529" r="22222" b="20038"/>
                    <a:stretch/>
                  </pic:blipFill>
                  <pic:spPr bwMode="auto">
                    <a:xfrm>
                      <a:off x="0" y="0"/>
                      <a:ext cx="2250320" cy="2390965"/>
                    </a:xfrm>
                    <a:prstGeom prst="rect">
                      <a:avLst/>
                    </a:prstGeom>
                    <a:ln>
                      <a:noFill/>
                    </a:ln>
                    <a:extLst>
                      <a:ext uri="{53640926-AAD7-44D8-BBD7-CCE9431645EC}">
                        <a14:shadowObscured xmlns:a14="http://schemas.microsoft.com/office/drawing/2010/main"/>
                      </a:ext>
                    </a:extLst>
                  </pic:spPr>
                </pic:pic>
              </a:graphicData>
            </a:graphic>
          </wp:inline>
        </w:drawing>
      </w:r>
    </w:p>
    <w:p w14:paraId="0A2EDA5F" w14:textId="07CEF5F1" w:rsidR="00510A0D" w:rsidRDefault="00510A0D" w:rsidP="00510A0D">
      <w:pPr>
        <w:spacing w:line="480" w:lineRule="auto"/>
        <w:jc w:val="center"/>
        <w:rPr>
          <w:b/>
        </w:rPr>
      </w:pPr>
      <w:r>
        <w:rPr>
          <w:b/>
        </w:rPr>
        <w:t>Figure 2</w:t>
      </w:r>
      <w:r w:rsidR="005D42B0">
        <w:rPr>
          <w:b/>
        </w:rPr>
        <w:t>7</w:t>
      </w:r>
      <w:r>
        <w:rPr>
          <w:b/>
        </w:rPr>
        <w:t xml:space="preserve"> and 2</w:t>
      </w:r>
      <w:r w:rsidR="005D42B0">
        <w:rPr>
          <w:b/>
        </w:rPr>
        <w:t>8</w:t>
      </w:r>
      <w:r>
        <w:rPr>
          <w:b/>
        </w:rPr>
        <w:t xml:space="preserve"> above</w:t>
      </w:r>
    </w:p>
    <w:p w14:paraId="427C1267" w14:textId="77777777" w:rsidR="00510A0D" w:rsidRDefault="00510A0D" w:rsidP="00510A0D">
      <w:pPr>
        <w:spacing w:line="480" w:lineRule="auto"/>
        <w:jc w:val="center"/>
        <w:rPr>
          <w:b/>
        </w:rPr>
      </w:pPr>
      <w:r>
        <w:rPr>
          <w:b/>
          <w:noProof/>
        </w:rPr>
        <w:lastRenderedPageBreak/>
        <w:drawing>
          <wp:inline distT="0" distB="0" distL="0" distR="0" wp14:anchorId="325D4244" wp14:editId="3EC3F0D6">
            <wp:extent cx="2171700" cy="233943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voice gender.jpg"/>
                    <pic:cNvPicPr/>
                  </pic:nvPicPr>
                  <pic:blipFill rotWithShape="1">
                    <a:blip r:embed="rId38">
                      <a:extLst>
                        <a:ext uri="{28A0092B-C50C-407E-A947-70E740481C1C}">
                          <a14:useLocalDpi xmlns:a14="http://schemas.microsoft.com/office/drawing/2010/main" val="0"/>
                        </a:ext>
                      </a:extLst>
                    </a:blip>
                    <a:srcRect l="51709" t="30200" r="22009" b="19468"/>
                    <a:stretch/>
                  </pic:blipFill>
                  <pic:spPr bwMode="auto">
                    <a:xfrm>
                      <a:off x="0" y="0"/>
                      <a:ext cx="2181007" cy="2349458"/>
                    </a:xfrm>
                    <a:prstGeom prst="rect">
                      <a:avLst/>
                    </a:prstGeom>
                    <a:ln>
                      <a:noFill/>
                    </a:ln>
                    <a:extLst>
                      <a:ext uri="{53640926-AAD7-44D8-BBD7-CCE9431645EC}">
                        <a14:shadowObscured xmlns:a14="http://schemas.microsoft.com/office/drawing/2010/main"/>
                      </a:ext>
                    </a:extLst>
                  </pic:spPr>
                </pic:pic>
              </a:graphicData>
            </a:graphic>
          </wp:inline>
        </w:drawing>
      </w:r>
      <w:r>
        <w:rPr>
          <w:b/>
          <w:noProof/>
        </w:rPr>
        <w:drawing>
          <wp:inline distT="0" distB="0" distL="0" distR="0" wp14:anchorId="7DFB1C2D" wp14:editId="2574F3C5">
            <wp:extent cx="2140580" cy="2336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voice marital.jpg"/>
                    <pic:cNvPicPr/>
                  </pic:nvPicPr>
                  <pic:blipFill rotWithShape="1">
                    <a:blip r:embed="rId39">
                      <a:extLst>
                        <a:ext uri="{28A0092B-C50C-407E-A947-70E740481C1C}">
                          <a14:useLocalDpi xmlns:a14="http://schemas.microsoft.com/office/drawing/2010/main" val="0"/>
                        </a:ext>
                      </a:extLst>
                    </a:blip>
                    <a:srcRect l="52030" t="30199" r="22329" b="20038"/>
                    <a:stretch/>
                  </pic:blipFill>
                  <pic:spPr bwMode="auto">
                    <a:xfrm>
                      <a:off x="0" y="0"/>
                      <a:ext cx="2152637" cy="2349962"/>
                    </a:xfrm>
                    <a:prstGeom prst="rect">
                      <a:avLst/>
                    </a:prstGeom>
                    <a:ln>
                      <a:noFill/>
                    </a:ln>
                    <a:extLst>
                      <a:ext uri="{53640926-AAD7-44D8-BBD7-CCE9431645EC}">
                        <a14:shadowObscured xmlns:a14="http://schemas.microsoft.com/office/drawing/2010/main"/>
                      </a:ext>
                    </a:extLst>
                  </pic:spPr>
                </pic:pic>
              </a:graphicData>
            </a:graphic>
          </wp:inline>
        </w:drawing>
      </w:r>
    </w:p>
    <w:p w14:paraId="2CDAD37C" w14:textId="019E2385" w:rsidR="00510A0D" w:rsidRDefault="00510A0D" w:rsidP="00510A0D">
      <w:pPr>
        <w:spacing w:line="480" w:lineRule="auto"/>
        <w:jc w:val="center"/>
        <w:rPr>
          <w:b/>
        </w:rPr>
      </w:pPr>
      <w:r>
        <w:rPr>
          <w:b/>
        </w:rPr>
        <w:t>Figure 2</w:t>
      </w:r>
      <w:r w:rsidR="005D42B0">
        <w:rPr>
          <w:b/>
        </w:rPr>
        <w:t>9</w:t>
      </w:r>
      <w:r>
        <w:rPr>
          <w:b/>
        </w:rPr>
        <w:t xml:space="preserve"> and </w:t>
      </w:r>
      <w:r w:rsidR="005D42B0">
        <w:rPr>
          <w:b/>
        </w:rPr>
        <w:t>30</w:t>
      </w:r>
      <w:r>
        <w:rPr>
          <w:b/>
        </w:rPr>
        <w:t xml:space="preserve"> above</w:t>
      </w:r>
    </w:p>
    <w:p w14:paraId="7092EDEA" w14:textId="77777777" w:rsidR="005D42B0" w:rsidRDefault="005D42B0" w:rsidP="005D42B0">
      <w:pPr>
        <w:spacing w:line="480" w:lineRule="auto"/>
        <w:jc w:val="center"/>
        <w:rPr>
          <w:b/>
        </w:rPr>
      </w:pPr>
      <w:r>
        <w:rPr>
          <w:b/>
        </w:rPr>
        <w:t>Multiple Linear Regression Analysis – Dependent Variable: Income</w:t>
      </w:r>
    </w:p>
    <w:p w14:paraId="4FBE2C6B" w14:textId="71FF8F04" w:rsidR="005D42B0" w:rsidRDefault="005D42B0" w:rsidP="005D42B0">
      <w:pPr>
        <w:spacing w:line="480" w:lineRule="auto"/>
        <w:rPr>
          <w:bCs/>
        </w:rPr>
      </w:pPr>
      <w:r>
        <w:rPr>
          <w:bCs/>
        </w:rPr>
        <w:tab/>
        <w:t>The income variable is the next dependent variable that will be tested.  First, we will test churn as a dependent variable against the independent variable ‘age’.  The second one that was chosen was years at an address.  Both tests will check to see if any relationship exists or can be predicted</w:t>
      </w:r>
      <w:r w:rsidR="00C1682E">
        <w:rPr>
          <w:bCs/>
        </w:rPr>
        <w:t xml:space="preserve"> </w:t>
      </w:r>
      <w:r w:rsidR="00C1682E">
        <w:t>(</w:t>
      </w:r>
      <w:proofErr w:type="spellStart"/>
      <w:r w:rsidR="00C1682E">
        <w:t>Tomoiaga</w:t>
      </w:r>
      <w:proofErr w:type="spellEnd"/>
      <w:r w:rsidR="00C1682E">
        <w:t>, 2019)</w:t>
      </w:r>
      <w:r>
        <w:rPr>
          <w:bCs/>
        </w:rPr>
        <w:t xml:space="preserve">.  </w:t>
      </w:r>
    </w:p>
    <w:p w14:paraId="4DBAF796" w14:textId="77777777" w:rsidR="005D42B0" w:rsidRDefault="005D42B0" w:rsidP="005D42B0">
      <w:pPr>
        <w:spacing w:line="480" w:lineRule="auto"/>
        <w:jc w:val="center"/>
        <w:rPr>
          <w:b/>
        </w:rPr>
      </w:pPr>
      <w:r>
        <w:rPr>
          <w:b/>
        </w:rPr>
        <w:t>Hypothesis</w:t>
      </w:r>
    </w:p>
    <w:p w14:paraId="18B912DB" w14:textId="77777777" w:rsidR="005D42B0" w:rsidRPr="00BC2971" w:rsidRDefault="005D42B0" w:rsidP="005D42B0">
      <w:pPr>
        <w:pStyle w:val="NoSpacing"/>
        <w:jc w:val="both"/>
        <w:rPr>
          <w:rFonts w:ascii="Times New Roman" w:eastAsiaTheme="minorEastAsia" w:hAnsi="Times New Roman" w:cs="Times New Roman"/>
          <w:sz w:val="24"/>
          <w:szCs w:val="24"/>
        </w:rPr>
      </w:pPr>
      <w:r>
        <w:rPr>
          <w:b/>
        </w:rPr>
        <w:tab/>
      </w:r>
      <w:r w:rsidRPr="00BC2971">
        <w:rPr>
          <w:rFonts w:ascii="Times New Roman" w:eastAsiaTheme="minorEastAsia" w:hAnsi="Times New Roman" w:cs="Times New Roman"/>
          <w:sz w:val="24"/>
          <w:szCs w:val="24"/>
        </w:rPr>
        <w:t xml:space="preserve">H0: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=0</m:t>
        </m:r>
      </m:oMath>
      <w:r w:rsidRPr="00BC2971">
        <w:rPr>
          <w:rFonts w:ascii="Times New Roman" w:eastAsiaTheme="minorEastAsia" w:hAnsi="Times New Roman" w:cs="Times New Roman"/>
          <w:sz w:val="24"/>
          <w:szCs w:val="24"/>
        </w:rPr>
        <w:t xml:space="preserve">; In other words, the variable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oMath>
      <w:r w:rsidRPr="00BC2971">
        <w:rPr>
          <w:rFonts w:ascii="Times New Roman" w:eastAsiaTheme="minorEastAsia" w:hAnsi="Times New Roman" w:cs="Times New Roman"/>
          <w:sz w:val="24"/>
          <w:szCs w:val="24"/>
        </w:rPr>
        <w:t xml:space="preserve"> is not a significant predictor for our model;</w:t>
      </w:r>
    </w:p>
    <w:p w14:paraId="0F151B7A" w14:textId="77777777" w:rsidR="005D42B0" w:rsidRPr="00BC2971" w:rsidRDefault="005D42B0" w:rsidP="005D42B0">
      <w:pPr>
        <w:pStyle w:val="NoSpacing"/>
        <w:jc w:val="both"/>
        <w:rPr>
          <w:rFonts w:ascii="Times New Roman" w:eastAsiaTheme="minorEastAsia" w:hAnsi="Times New Roman" w:cs="Times New Roman"/>
          <w:sz w:val="24"/>
          <w:szCs w:val="24"/>
        </w:rPr>
      </w:pPr>
    </w:p>
    <w:p w14:paraId="37CBC879" w14:textId="77777777" w:rsidR="005D42B0" w:rsidRPr="00494E8E" w:rsidRDefault="005D42B0" w:rsidP="005D42B0">
      <w:pPr>
        <w:spacing w:line="480" w:lineRule="auto"/>
        <w:rPr>
          <w:bCs/>
        </w:rPr>
      </w:pPr>
      <w:r w:rsidRPr="00BC2971">
        <w:rPr>
          <w:bCs/>
        </w:rPr>
        <w:tab/>
      </w:r>
      <w:r w:rsidRPr="00BC2971">
        <w:rPr>
          <w:rFonts w:ascii="Times New Roman" w:eastAsiaTheme="minorEastAsia" w:hAnsi="Times New Roman"/>
          <w:szCs w:val="24"/>
        </w:rPr>
        <w:t xml:space="preserve">H1: </w:t>
      </w:r>
      <m:oMath>
        <m:sSub>
          <m:sSubPr>
            <m:ctrlPr>
              <w:rPr>
                <w:rFonts w:ascii="Cambria Math" w:eastAsiaTheme="minorEastAsia" w:hAnsi="Cambria Math"/>
                <w:i/>
                <w:szCs w:val="24"/>
              </w:rPr>
            </m:ctrlPr>
          </m:sSubPr>
          <m:e>
            <m:r>
              <w:rPr>
                <w:rFonts w:ascii="Cambria Math" w:eastAsiaTheme="minorEastAsia" w:hAnsi="Cambria Math"/>
                <w:szCs w:val="24"/>
              </w:rPr>
              <m:t>β</m:t>
            </m:r>
          </m:e>
          <m:sub>
            <m:r>
              <w:rPr>
                <w:rFonts w:ascii="Cambria Math" w:eastAsiaTheme="minorEastAsia" w:hAnsi="Cambria Math"/>
                <w:szCs w:val="24"/>
              </w:rPr>
              <m:t>1</m:t>
            </m:r>
          </m:sub>
        </m:sSub>
        <m:r>
          <w:rPr>
            <w:rFonts w:ascii="Cambria Math" w:eastAsiaTheme="minorEastAsia" w:hAnsi="Cambria Math"/>
            <w:szCs w:val="24"/>
          </w:rPr>
          <m:t>≠0;</m:t>
        </m:r>
      </m:oMath>
      <w:r w:rsidRPr="00BC2971">
        <w:rPr>
          <w:rFonts w:ascii="Times New Roman" w:eastAsiaTheme="minorEastAsia" w:hAnsi="Times New Roman"/>
          <w:szCs w:val="24"/>
        </w:rPr>
        <w:t xml:space="preserve"> In other words, the variable </w:t>
      </w:r>
      <m:oMath>
        <m:sSub>
          <m:sSubPr>
            <m:ctrlPr>
              <w:rPr>
                <w:rFonts w:ascii="Cambria Math" w:eastAsiaTheme="minorEastAsia" w:hAnsi="Cambria Math"/>
                <w:i/>
                <w:szCs w:val="24"/>
              </w:rPr>
            </m:ctrlPr>
          </m:sSubPr>
          <m:e>
            <m:r>
              <w:rPr>
                <w:rFonts w:ascii="Cambria Math" w:eastAsiaTheme="minorEastAsia" w:hAnsi="Cambria Math"/>
                <w:szCs w:val="24"/>
              </w:rPr>
              <m:t>X</m:t>
            </m:r>
          </m:e>
          <m:sub>
            <m:r>
              <w:rPr>
                <w:rFonts w:ascii="Cambria Math" w:eastAsiaTheme="minorEastAsia" w:hAnsi="Cambria Math"/>
                <w:szCs w:val="24"/>
              </w:rPr>
              <m:t>1</m:t>
            </m:r>
          </m:sub>
        </m:sSub>
      </m:oMath>
      <w:r w:rsidRPr="00BC2971">
        <w:rPr>
          <w:rFonts w:ascii="Times New Roman" w:eastAsiaTheme="minorEastAsia" w:hAnsi="Times New Roman"/>
          <w:szCs w:val="24"/>
        </w:rPr>
        <w:t xml:space="preserve"> is significant for our model</w:t>
      </w:r>
      <w:r>
        <w:rPr>
          <w:rFonts w:ascii="Times New Roman" w:eastAsiaTheme="minorEastAsia" w:hAnsi="Times New Roman"/>
          <w:szCs w:val="24"/>
        </w:rPr>
        <w:t>.</w:t>
      </w:r>
    </w:p>
    <w:p w14:paraId="2AC55D24" w14:textId="481F1C97" w:rsidR="005D42B0" w:rsidRDefault="005D42B0" w:rsidP="00510A0D">
      <w:pPr>
        <w:spacing w:line="480" w:lineRule="auto"/>
        <w:jc w:val="center"/>
        <w:rPr>
          <w:b/>
        </w:rPr>
      </w:pPr>
      <w:r>
        <w:rPr>
          <w:b/>
          <w:noProof/>
        </w:rPr>
        <w:drawing>
          <wp:inline distT="0" distB="0" distL="0" distR="0" wp14:anchorId="18B17A48" wp14:editId="079CB6AA">
            <wp:extent cx="1911350" cy="21733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come age address.jpg"/>
                    <pic:cNvPicPr/>
                  </pic:nvPicPr>
                  <pic:blipFill rotWithShape="1">
                    <a:blip r:embed="rId40">
                      <a:extLst>
                        <a:ext uri="{28A0092B-C50C-407E-A947-70E740481C1C}">
                          <a14:useLocalDpi xmlns:a14="http://schemas.microsoft.com/office/drawing/2010/main" val="0"/>
                        </a:ext>
                      </a:extLst>
                    </a:blip>
                    <a:srcRect l="36218" t="26781" r="37286" b="19658"/>
                    <a:stretch/>
                  </pic:blipFill>
                  <pic:spPr bwMode="auto">
                    <a:xfrm>
                      <a:off x="0" y="0"/>
                      <a:ext cx="1919811" cy="2183011"/>
                    </a:xfrm>
                    <a:prstGeom prst="rect">
                      <a:avLst/>
                    </a:prstGeom>
                    <a:ln>
                      <a:noFill/>
                    </a:ln>
                    <a:extLst>
                      <a:ext uri="{53640926-AAD7-44D8-BBD7-CCE9431645EC}">
                        <a14:shadowObscured xmlns:a14="http://schemas.microsoft.com/office/drawing/2010/main"/>
                      </a:ext>
                    </a:extLst>
                  </pic:spPr>
                </pic:pic>
              </a:graphicData>
            </a:graphic>
          </wp:inline>
        </w:drawing>
      </w:r>
    </w:p>
    <w:p w14:paraId="6C989F93" w14:textId="3604B93B" w:rsidR="005D42B0" w:rsidRDefault="005D42B0" w:rsidP="00510A0D">
      <w:pPr>
        <w:spacing w:line="480" w:lineRule="auto"/>
        <w:jc w:val="center"/>
        <w:rPr>
          <w:b/>
        </w:rPr>
      </w:pPr>
      <w:r>
        <w:rPr>
          <w:b/>
        </w:rPr>
        <w:t>Figure 31 above</w:t>
      </w:r>
    </w:p>
    <w:p w14:paraId="61EFFC42" w14:textId="77777777" w:rsidR="00510A0D" w:rsidRDefault="00510A0D" w:rsidP="00510A0D">
      <w:pPr>
        <w:spacing w:line="480" w:lineRule="auto"/>
        <w:jc w:val="center"/>
        <w:rPr>
          <w:b/>
        </w:rPr>
      </w:pPr>
      <w:r>
        <w:rPr>
          <w:b/>
        </w:rPr>
        <w:lastRenderedPageBreak/>
        <w:t>Interpretation</w:t>
      </w:r>
    </w:p>
    <w:p w14:paraId="1454E703" w14:textId="524083C7" w:rsidR="00E96ED9" w:rsidRPr="00F729D5" w:rsidRDefault="00E96ED9" w:rsidP="00E96ED9">
      <w:pPr>
        <w:spacing w:line="480" w:lineRule="auto"/>
        <w:ind w:firstLine="720"/>
        <w:rPr>
          <w:rFonts w:ascii="Times New Roman" w:eastAsiaTheme="minorEastAsia" w:hAnsi="Times New Roman"/>
          <w:iCs/>
          <w:szCs w:val="24"/>
        </w:rPr>
      </w:pPr>
      <w:r w:rsidRPr="00E96ED9">
        <w:rPr>
          <w:rFonts w:ascii="Times New Roman" w:eastAsiaTheme="minorEastAsia" w:hAnsi="Times New Roman"/>
          <w:szCs w:val="24"/>
        </w:rPr>
        <w:t xml:space="preserve">The interpretation for </w:t>
      </w:r>
      <m:oMath>
        <m:sSup>
          <m:sSupPr>
            <m:ctrlPr>
              <w:rPr>
                <w:rFonts w:ascii="Cambria Math" w:eastAsiaTheme="minorEastAsia" w:hAnsi="Cambria Math"/>
                <w:i/>
                <w:szCs w:val="24"/>
              </w:rPr>
            </m:ctrlPr>
          </m:sSupPr>
          <m:e>
            <m:r>
              <w:rPr>
                <w:rFonts w:ascii="Cambria Math" w:eastAsiaTheme="minorEastAsia" w:hAnsi="Cambria Math"/>
                <w:szCs w:val="24"/>
              </w:rPr>
              <m:t>r</m:t>
            </m:r>
          </m:e>
          <m:sup>
            <m:r>
              <w:rPr>
                <w:rFonts w:ascii="Cambria Math" w:eastAsiaTheme="minorEastAsia" w:hAnsi="Cambria Math"/>
                <w:szCs w:val="24"/>
              </w:rPr>
              <m:t>2</m:t>
            </m:r>
          </m:sup>
        </m:sSup>
      </m:oMath>
      <w:r w:rsidRPr="00E96ED9">
        <w:rPr>
          <w:rFonts w:ascii="Times New Roman" w:eastAsiaTheme="minorEastAsia" w:hAnsi="Times New Roman"/>
          <w:szCs w:val="24"/>
        </w:rPr>
        <w:t xml:space="preserve"> is </w:t>
      </w:r>
      <m:oMath>
        <m:sSup>
          <m:sSupPr>
            <m:ctrlPr>
              <w:rPr>
                <w:rFonts w:ascii="Cambria Math" w:eastAsiaTheme="minorEastAsia" w:hAnsi="Cambria Math"/>
                <w:i/>
                <w:szCs w:val="24"/>
              </w:rPr>
            </m:ctrlPr>
          </m:sSupPr>
          <m:e>
            <m:r>
              <w:rPr>
                <w:rFonts w:ascii="Cambria Math" w:eastAsiaTheme="minorEastAsia" w:hAnsi="Cambria Math"/>
                <w:szCs w:val="24"/>
              </w:rPr>
              <m:t>r</m:t>
            </m:r>
          </m:e>
          <m:sup>
            <m:r>
              <w:rPr>
                <w:rFonts w:ascii="Cambria Math" w:eastAsiaTheme="minorEastAsia" w:hAnsi="Cambria Math"/>
                <w:szCs w:val="24"/>
              </w:rPr>
              <m:t>2</m:t>
            </m:r>
          </m:sup>
        </m:sSup>
        <m:r>
          <w:rPr>
            <w:rFonts w:ascii="Cambria Math" w:eastAsiaTheme="minorEastAsia" w:hAnsi="Cambria Math"/>
            <w:szCs w:val="24"/>
          </w:rPr>
          <m:t>=0.</m:t>
        </m:r>
        <m:r>
          <w:rPr>
            <w:rFonts w:ascii="Cambria Math" w:eastAsiaTheme="minorEastAsia" w:hAnsi="Cambria Math"/>
            <w:szCs w:val="24"/>
          </w:rPr>
          <m:t>11</m:t>
        </m:r>
      </m:oMath>
      <w:r w:rsidRPr="00E96ED9">
        <w:rPr>
          <w:rFonts w:ascii="Times New Roman" w:eastAsiaTheme="minorEastAsia" w:hAnsi="Times New Roman"/>
          <w:szCs w:val="24"/>
        </w:rPr>
        <w:t xml:space="preserve">, then </w:t>
      </w:r>
      <w:r>
        <w:rPr>
          <w:rFonts w:ascii="Times New Roman" w:eastAsiaTheme="minorEastAsia" w:hAnsi="Times New Roman"/>
          <w:i/>
          <w:szCs w:val="24"/>
        </w:rPr>
        <w:t>11</w:t>
      </w:r>
      <w:r w:rsidRPr="00E96ED9">
        <w:rPr>
          <w:rFonts w:ascii="Times New Roman" w:eastAsiaTheme="minorEastAsia" w:hAnsi="Times New Roman"/>
          <w:i/>
          <w:szCs w:val="24"/>
        </w:rPr>
        <w:t>% of the variability of the variability of the dependent variable is explained by the variability of the independent variables</w:t>
      </w:r>
      <w:r w:rsidRPr="00E96ED9">
        <w:rPr>
          <w:rFonts w:ascii="Times New Roman" w:eastAsiaTheme="minorEastAsia" w:hAnsi="Times New Roman"/>
          <w:szCs w:val="24"/>
        </w:rPr>
        <w:t xml:space="preserve"> OR </w:t>
      </w:r>
      <w:r>
        <w:rPr>
          <w:rFonts w:ascii="Times New Roman" w:eastAsiaTheme="minorEastAsia" w:hAnsi="Times New Roman"/>
          <w:i/>
          <w:szCs w:val="24"/>
        </w:rPr>
        <w:t>11</w:t>
      </w:r>
      <w:r w:rsidRPr="00E96ED9">
        <w:rPr>
          <w:rFonts w:ascii="Times New Roman" w:eastAsiaTheme="minorEastAsia" w:hAnsi="Times New Roman"/>
          <w:i/>
          <w:szCs w:val="24"/>
        </w:rPr>
        <w:t>% of the variability of the dependent variable is explained by the regression model.</w:t>
      </w:r>
      <w:r w:rsidR="00F729D5">
        <w:rPr>
          <w:rFonts w:ascii="Times New Roman" w:eastAsiaTheme="minorEastAsia" w:hAnsi="Times New Roman"/>
          <w:i/>
          <w:szCs w:val="24"/>
        </w:rPr>
        <w:t xml:space="preserve">  </w:t>
      </w:r>
      <w:r w:rsidR="00F729D5">
        <w:rPr>
          <w:rFonts w:ascii="Times New Roman" w:eastAsiaTheme="minorEastAsia" w:hAnsi="Times New Roman"/>
          <w:iCs/>
          <w:szCs w:val="24"/>
        </w:rPr>
        <w:t>This small number seems to represent a weak positive linear relationship</w:t>
      </w:r>
      <w:r w:rsidR="00C1682E">
        <w:rPr>
          <w:rFonts w:ascii="Times New Roman" w:eastAsiaTheme="minorEastAsia" w:hAnsi="Times New Roman"/>
          <w:iCs/>
          <w:szCs w:val="24"/>
        </w:rPr>
        <w:t xml:space="preserve"> </w:t>
      </w:r>
      <w:r w:rsidR="00C1682E">
        <w:t>(</w:t>
      </w:r>
      <w:proofErr w:type="spellStart"/>
      <w:r w:rsidR="00C1682E">
        <w:t>Tomoiaga</w:t>
      </w:r>
      <w:proofErr w:type="spellEnd"/>
      <w:r w:rsidR="00C1682E">
        <w:t>, 2019)</w:t>
      </w:r>
      <w:r w:rsidR="00F729D5">
        <w:rPr>
          <w:rFonts w:ascii="Times New Roman" w:eastAsiaTheme="minorEastAsia" w:hAnsi="Times New Roman"/>
          <w:iCs/>
          <w:szCs w:val="24"/>
        </w:rPr>
        <w:t>.</w:t>
      </w:r>
    </w:p>
    <w:p w14:paraId="418A4245" w14:textId="1C1D82EF" w:rsidR="003C2A77" w:rsidRPr="00C1682E" w:rsidRDefault="003C2A77" w:rsidP="003C2A77">
      <w:pPr>
        <w:pStyle w:val="NoSpacing"/>
        <w:spacing w:line="480" w:lineRule="auto"/>
        <w:ind w:firstLine="720"/>
        <w:jc w:val="both"/>
        <w:rPr>
          <w:rFonts w:ascii="Times New Roman" w:hAnsi="Times New Roman" w:cs="Times New Roman"/>
          <w:b/>
          <w:sz w:val="24"/>
          <w:szCs w:val="24"/>
        </w:rPr>
      </w:pPr>
      <w:r w:rsidRPr="00671FCC">
        <w:rPr>
          <w:rFonts w:ascii="Times New Roman" w:eastAsiaTheme="minorEastAsia" w:hAnsi="Times New Roman" w:cs="Times New Roman"/>
          <w:sz w:val="24"/>
          <w:szCs w:val="24"/>
        </w:rPr>
        <w:t xml:space="preserve">The </w:t>
      </w:r>
      <w:r>
        <w:rPr>
          <w:rFonts w:ascii="Times New Roman" w:eastAsiaTheme="minorEastAsia" w:hAnsi="Times New Roman" w:cs="Times New Roman"/>
          <w:sz w:val="24"/>
          <w:szCs w:val="24"/>
        </w:rPr>
        <w:t xml:space="preserve">hypothesis </w:t>
      </w:r>
      <w:r w:rsidRPr="00671FCC">
        <w:rPr>
          <w:rFonts w:ascii="Times New Roman" w:eastAsiaTheme="minorEastAsia" w:hAnsi="Times New Roman" w:cs="Times New Roman"/>
          <w:sz w:val="24"/>
          <w:szCs w:val="24"/>
        </w:rPr>
        <w:t xml:space="preserve">test is concluded by comparing the </w:t>
      </w:r>
      <w:r w:rsidRPr="00671FCC">
        <w:rPr>
          <w:rFonts w:ascii="Times New Roman" w:eastAsiaTheme="minorEastAsia" w:hAnsi="Times New Roman" w:cs="Times New Roman"/>
          <w:i/>
          <w:sz w:val="24"/>
          <w:szCs w:val="24"/>
        </w:rPr>
        <w:t>p</w:t>
      </w:r>
      <w:r w:rsidRPr="00671FCC">
        <w:rPr>
          <w:rFonts w:ascii="Times New Roman" w:eastAsiaTheme="minorEastAsia" w:hAnsi="Times New Roman" w:cs="Times New Roman"/>
          <w:sz w:val="24"/>
          <w:szCs w:val="24"/>
        </w:rPr>
        <w:t>-value</w:t>
      </w:r>
      <w:r>
        <w:rPr>
          <w:rFonts w:ascii="Times New Roman" w:eastAsiaTheme="minorEastAsia" w:hAnsi="Times New Roman" w:cs="Times New Roman"/>
          <w:sz w:val="24"/>
          <w:szCs w:val="24"/>
        </w:rPr>
        <w:t xml:space="preserve"> (which is .0001 from figure 31 above) </w:t>
      </w:r>
      <w:r w:rsidRPr="00671FCC">
        <w:rPr>
          <w:rFonts w:ascii="Times New Roman" w:eastAsiaTheme="minorEastAsia" w:hAnsi="Times New Roman" w:cs="Times New Roman"/>
          <w:sz w:val="24"/>
          <w:szCs w:val="24"/>
        </w:rPr>
        <w:t>with the significance level α=0.05.</w:t>
      </w:r>
      <w:r>
        <w:rPr>
          <w:rFonts w:ascii="Times New Roman" w:eastAsiaTheme="minorEastAsia" w:hAnsi="Times New Roman" w:cs="Times New Roman"/>
          <w:sz w:val="24"/>
          <w:szCs w:val="24"/>
        </w:rPr>
        <w:t xml:space="preserve">  Since the p-value is less than the significance level, then we reject the null hypothesis. In other words the variables chosen are significant for our model</w:t>
      </w:r>
      <w:r w:rsidR="00C1682E">
        <w:rPr>
          <w:rFonts w:ascii="Times New Roman" w:eastAsiaTheme="minorEastAsia" w:hAnsi="Times New Roman" w:cs="Times New Roman"/>
          <w:sz w:val="24"/>
          <w:szCs w:val="24"/>
        </w:rPr>
        <w:t xml:space="preserve"> </w:t>
      </w:r>
      <w:r w:rsidR="00C1682E" w:rsidRPr="00C1682E">
        <w:rPr>
          <w:rFonts w:ascii="Times New Roman" w:hAnsi="Times New Roman" w:cs="Times New Roman"/>
          <w:sz w:val="24"/>
          <w:szCs w:val="24"/>
        </w:rPr>
        <w:t>(Tomoiaga, 2019)</w:t>
      </w:r>
      <w:r w:rsidRPr="00C1682E">
        <w:rPr>
          <w:rFonts w:ascii="Times New Roman" w:eastAsiaTheme="minorEastAsia" w:hAnsi="Times New Roman" w:cs="Times New Roman"/>
          <w:sz w:val="24"/>
          <w:szCs w:val="24"/>
        </w:rPr>
        <w:t>.</w:t>
      </w:r>
    </w:p>
    <w:p w14:paraId="05F7593F" w14:textId="77777777" w:rsidR="00127E6F" w:rsidRPr="00BE3D33" w:rsidRDefault="00127E6F" w:rsidP="00127E6F">
      <w:pPr>
        <w:spacing w:line="480" w:lineRule="auto"/>
        <w:ind w:left="360"/>
        <w:jc w:val="both"/>
        <w:rPr>
          <w:rFonts w:ascii="Times New Roman" w:eastAsiaTheme="minorEastAsia" w:hAnsi="Times New Roman"/>
          <w:szCs w:val="24"/>
        </w:rPr>
      </w:pPr>
      <w:r w:rsidRPr="00BE3D33">
        <w:rPr>
          <w:rFonts w:ascii="Times New Roman" w:eastAsiaTheme="minorEastAsia" w:hAnsi="Times New Roman"/>
          <w:szCs w:val="24"/>
        </w:rPr>
        <w:t>Hypothesis test for the significance of A</w:t>
      </w:r>
      <w:r>
        <w:rPr>
          <w:rFonts w:ascii="Times New Roman" w:eastAsiaTheme="minorEastAsia" w:hAnsi="Times New Roman"/>
          <w:szCs w:val="24"/>
        </w:rPr>
        <w:t>ge</w:t>
      </w:r>
      <w:r w:rsidRPr="00BE3D33">
        <w:rPr>
          <w:rFonts w:ascii="Times New Roman" w:eastAsiaTheme="minorEastAsia" w:hAnsi="Times New Roman"/>
          <w:szCs w:val="24"/>
        </w:rPr>
        <w:t>:</w:t>
      </w:r>
    </w:p>
    <w:p w14:paraId="7D27802D" w14:textId="77777777" w:rsidR="00127E6F" w:rsidRPr="00BE3D33" w:rsidRDefault="00127E6F" w:rsidP="00127E6F">
      <w:pPr>
        <w:spacing w:line="480" w:lineRule="auto"/>
        <w:ind w:left="360"/>
        <w:jc w:val="both"/>
        <w:rPr>
          <w:rFonts w:ascii="Times New Roman" w:eastAsiaTheme="minorEastAsia" w:hAnsi="Times New Roman"/>
          <w:szCs w:val="24"/>
        </w:rPr>
      </w:pPr>
      <w:r w:rsidRPr="00BE3D33">
        <w:rPr>
          <w:rFonts w:ascii="Times New Roman" w:eastAsiaTheme="minorEastAsia" w:hAnsi="Times New Roman"/>
          <w:szCs w:val="24"/>
        </w:rPr>
        <w:t xml:space="preserve">H0:  </w:t>
      </w:r>
      <m:oMath>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r>
          <w:rPr>
            <w:rFonts w:ascii="Cambria Math" w:hAnsi="Cambria Math"/>
            <w:szCs w:val="24"/>
          </w:rPr>
          <m:t xml:space="preserve">0;in other words </m:t>
        </m:r>
        <m:r>
          <w:rPr>
            <w:rFonts w:ascii="Cambria Math" w:hAnsi="Cambria Math"/>
            <w:szCs w:val="24"/>
          </w:rPr>
          <m:t>Age</m:t>
        </m:r>
        <m:r>
          <w:rPr>
            <w:rFonts w:ascii="Cambria Math" w:hAnsi="Cambria Math"/>
            <w:szCs w:val="24"/>
          </w:rPr>
          <m:t xml:space="preserve"> is not a significant predictor for our model.</m:t>
        </m:r>
      </m:oMath>
    </w:p>
    <w:p w14:paraId="6F6D4AB0" w14:textId="77777777" w:rsidR="00127E6F" w:rsidRPr="00BE3D33" w:rsidRDefault="00127E6F" w:rsidP="00127E6F">
      <w:pPr>
        <w:spacing w:line="480" w:lineRule="auto"/>
        <w:ind w:left="360"/>
        <w:jc w:val="both"/>
        <w:rPr>
          <w:rFonts w:ascii="Times New Roman" w:eastAsiaTheme="minorEastAsia" w:hAnsi="Times New Roman"/>
          <w:szCs w:val="24"/>
        </w:rPr>
      </w:pPr>
      <w:r w:rsidRPr="00BE3D33">
        <w:rPr>
          <w:rFonts w:ascii="Times New Roman" w:eastAsiaTheme="minorEastAsia" w:hAnsi="Times New Roman"/>
          <w:szCs w:val="24"/>
        </w:rPr>
        <w:t xml:space="preserve">H1: </w:t>
      </w:r>
      <m:oMath>
        <m:sSub>
          <m:sSubPr>
            <m:ctrlPr>
              <w:rPr>
                <w:rFonts w:ascii="Cambria Math" w:hAnsi="Cambria Math"/>
                <w:i/>
                <w:szCs w:val="24"/>
              </w:rPr>
            </m:ctrlPr>
          </m:sSubPr>
          <m:e>
            <m:r>
              <w:rPr>
                <w:rFonts w:ascii="Cambria Math" w:hAnsi="Cambria Math"/>
                <w:szCs w:val="24"/>
              </w:rPr>
              <m:t>β</m:t>
            </m:r>
          </m:e>
          <m:sub>
            <m:r>
              <w:rPr>
                <w:rFonts w:ascii="Cambria Math" w:hAnsi="Cambria Math"/>
                <w:szCs w:val="24"/>
              </w:rPr>
              <m:t xml:space="preserve">1 </m:t>
            </m:r>
          </m:sub>
        </m:sSub>
        <m:r>
          <w:rPr>
            <w:rFonts w:ascii="Cambria Math" w:hAnsi="Cambria Math"/>
            <w:szCs w:val="24"/>
          </w:rPr>
          <m:t xml:space="preserve">≠0;in other words </m:t>
        </m:r>
        <m:r>
          <w:rPr>
            <w:rFonts w:ascii="Cambria Math" w:hAnsi="Cambria Math"/>
            <w:szCs w:val="24"/>
          </w:rPr>
          <m:t>Age</m:t>
        </m:r>
        <m:r>
          <w:rPr>
            <w:rFonts w:ascii="Cambria Math" w:hAnsi="Cambria Math"/>
            <w:szCs w:val="24"/>
          </w:rPr>
          <m:t xml:space="preserve"> is  a significant predictor for our model.</m:t>
        </m:r>
      </m:oMath>
    </w:p>
    <w:p w14:paraId="4ED72405" w14:textId="77777777" w:rsidR="00127E6F" w:rsidRPr="00BE3D33" w:rsidRDefault="00127E6F" w:rsidP="00127E6F">
      <w:pPr>
        <w:spacing w:line="480" w:lineRule="auto"/>
        <w:ind w:left="360"/>
        <w:jc w:val="both"/>
        <w:rPr>
          <w:rFonts w:ascii="Times New Roman" w:eastAsiaTheme="minorEastAsia" w:hAnsi="Times New Roman"/>
          <w:szCs w:val="24"/>
        </w:rPr>
      </w:pPr>
      <w:r w:rsidRPr="00BE3D33">
        <w:rPr>
          <w:rFonts w:ascii="Times New Roman" w:eastAsiaTheme="minorEastAsia" w:hAnsi="Times New Roman"/>
          <w:szCs w:val="24"/>
        </w:rPr>
        <w:t xml:space="preserve">Hypothesis test for the significance of </w:t>
      </w:r>
      <w:r>
        <w:rPr>
          <w:rFonts w:ascii="Times New Roman" w:eastAsiaTheme="minorEastAsia" w:hAnsi="Times New Roman"/>
          <w:szCs w:val="24"/>
        </w:rPr>
        <w:t>Address</w:t>
      </w:r>
      <w:r w:rsidRPr="00BE3D33">
        <w:rPr>
          <w:rFonts w:ascii="Times New Roman" w:eastAsiaTheme="minorEastAsia" w:hAnsi="Times New Roman"/>
          <w:szCs w:val="24"/>
        </w:rPr>
        <w:t>:</w:t>
      </w:r>
    </w:p>
    <w:p w14:paraId="2E8DA4D1" w14:textId="77777777" w:rsidR="00127E6F" w:rsidRPr="00BE3D33" w:rsidRDefault="00127E6F" w:rsidP="00127E6F">
      <w:pPr>
        <w:spacing w:line="480" w:lineRule="auto"/>
        <w:ind w:left="360"/>
        <w:jc w:val="both"/>
        <w:rPr>
          <w:rFonts w:ascii="Times New Roman" w:eastAsiaTheme="minorEastAsia" w:hAnsi="Times New Roman"/>
          <w:szCs w:val="24"/>
        </w:rPr>
      </w:pPr>
      <w:r w:rsidRPr="00BE3D33">
        <w:rPr>
          <w:rFonts w:ascii="Times New Roman" w:eastAsiaTheme="minorEastAsia" w:hAnsi="Times New Roman"/>
          <w:szCs w:val="24"/>
        </w:rPr>
        <w:t xml:space="preserve">H0:  </w:t>
      </w:r>
      <m:oMath>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r>
          <w:rPr>
            <w:rFonts w:ascii="Cambria Math" w:hAnsi="Cambria Math"/>
            <w:szCs w:val="24"/>
          </w:rPr>
          <m:t xml:space="preserve">0;in other words </m:t>
        </m:r>
        <m:r>
          <w:rPr>
            <w:rFonts w:ascii="Cambria Math" w:hAnsi="Cambria Math"/>
            <w:szCs w:val="24"/>
          </w:rPr>
          <m:t>Address</m:t>
        </m:r>
        <m:r>
          <w:rPr>
            <w:rFonts w:ascii="Cambria Math" w:hAnsi="Cambria Math"/>
            <w:szCs w:val="24"/>
          </w:rPr>
          <m:t xml:space="preserve"> is not a significant predictor for our model.</m:t>
        </m:r>
      </m:oMath>
    </w:p>
    <w:p w14:paraId="0AF8A6F8" w14:textId="77777777" w:rsidR="00127E6F" w:rsidRPr="00BE3D33" w:rsidRDefault="00127E6F" w:rsidP="00127E6F">
      <w:pPr>
        <w:spacing w:line="480" w:lineRule="auto"/>
        <w:ind w:left="360"/>
        <w:jc w:val="both"/>
        <w:rPr>
          <w:rFonts w:ascii="Times New Roman" w:eastAsiaTheme="minorEastAsia" w:hAnsi="Times New Roman"/>
          <w:szCs w:val="24"/>
        </w:rPr>
      </w:pPr>
      <w:r w:rsidRPr="00BE3D33">
        <w:rPr>
          <w:rFonts w:ascii="Times New Roman" w:eastAsiaTheme="minorEastAsia" w:hAnsi="Times New Roman"/>
          <w:szCs w:val="24"/>
        </w:rPr>
        <w:t xml:space="preserve">H1: </w:t>
      </w:r>
      <m:oMath>
        <m:sSub>
          <m:sSubPr>
            <m:ctrlPr>
              <w:rPr>
                <w:rFonts w:ascii="Cambria Math" w:hAnsi="Cambria Math"/>
                <w:i/>
                <w:szCs w:val="24"/>
              </w:rPr>
            </m:ctrlPr>
          </m:sSubPr>
          <m:e>
            <m:r>
              <w:rPr>
                <w:rFonts w:ascii="Cambria Math" w:hAnsi="Cambria Math"/>
                <w:szCs w:val="24"/>
              </w:rPr>
              <m:t>β</m:t>
            </m:r>
          </m:e>
          <m:sub>
            <m:r>
              <w:rPr>
                <w:rFonts w:ascii="Cambria Math" w:hAnsi="Cambria Math"/>
                <w:szCs w:val="24"/>
              </w:rPr>
              <m:t xml:space="preserve">2 </m:t>
            </m:r>
          </m:sub>
        </m:sSub>
        <m:r>
          <w:rPr>
            <w:rFonts w:ascii="Cambria Math" w:hAnsi="Cambria Math"/>
            <w:szCs w:val="24"/>
          </w:rPr>
          <m:t xml:space="preserve">≠0;in other words </m:t>
        </m:r>
        <m:r>
          <w:rPr>
            <w:rFonts w:ascii="Cambria Math" w:hAnsi="Cambria Math"/>
            <w:szCs w:val="24"/>
          </w:rPr>
          <m:t>Address</m:t>
        </m:r>
        <m:r>
          <w:rPr>
            <w:rFonts w:ascii="Cambria Math" w:hAnsi="Cambria Math"/>
            <w:szCs w:val="24"/>
          </w:rPr>
          <m:t xml:space="preserve"> is a significant predictor for our model.</m:t>
        </m:r>
      </m:oMath>
    </w:p>
    <w:p w14:paraId="002A1EB0" w14:textId="74C571DC" w:rsidR="00127E6F" w:rsidRPr="00BE3D33" w:rsidRDefault="00127E6F" w:rsidP="00127E6F">
      <w:pPr>
        <w:pStyle w:val="NoSpacing"/>
        <w:spacing w:line="480" w:lineRule="auto"/>
        <w:ind w:firstLine="720"/>
        <w:jc w:val="both"/>
        <w:rPr>
          <w:rFonts w:ascii="Times New Roman" w:hAnsi="Times New Roman" w:cs="Times New Roman"/>
          <w:bCs/>
          <w:sz w:val="24"/>
          <w:szCs w:val="24"/>
        </w:rPr>
      </w:pPr>
      <w:r>
        <w:rPr>
          <w:rFonts w:ascii="Times New Roman" w:hAnsi="Times New Roman" w:cs="Times New Roman"/>
          <w:bCs/>
          <w:sz w:val="24"/>
          <w:szCs w:val="24"/>
        </w:rPr>
        <w:t>In both cases the p-value corresponds to each predictor is less than the significance level a= 0.05, so each predictor is significant for our model, so we validate the model and we may write the estimate of the regression equation as: income = b</w:t>
      </w:r>
      <w:r w:rsidRPr="00BE3D33">
        <w:rPr>
          <w:rFonts w:ascii="Times New Roman" w:hAnsi="Times New Roman" w:cs="Times New Roman"/>
          <w:bCs/>
          <w:sz w:val="24"/>
          <w:szCs w:val="24"/>
          <w:vertAlign w:val="subscript"/>
        </w:rPr>
        <w:t>0</w:t>
      </w:r>
      <w:r>
        <w:rPr>
          <w:rFonts w:ascii="Times New Roman" w:hAnsi="Times New Roman" w:cs="Times New Roman"/>
          <w:bCs/>
          <w:sz w:val="24"/>
          <w:szCs w:val="24"/>
        </w:rPr>
        <w:t xml:space="preserve"> + b</w:t>
      </w:r>
      <w:r w:rsidRPr="00BE3D33">
        <w:rPr>
          <w:rFonts w:ascii="Times New Roman" w:hAnsi="Times New Roman" w:cs="Times New Roman"/>
          <w:bCs/>
          <w:sz w:val="24"/>
          <w:szCs w:val="24"/>
          <w:vertAlign w:val="subscript"/>
        </w:rPr>
        <w:t>1</w:t>
      </w:r>
      <w:r>
        <w:rPr>
          <w:rFonts w:ascii="Times New Roman" w:hAnsi="Times New Roman" w:cs="Times New Roman"/>
          <w:bCs/>
          <w:sz w:val="24"/>
          <w:szCs w:val="24"/>
        </w:rPr>
        <w:t xml:space="preserve"> * Age + b</w:t>
      </w:r>
      <w:r w:rsidRPr="00251979">
        <w:rPr>
          <w:rFonts w:ascii="Times New Roman" w:hAnsi="Times New Roman" w:cs="Times New Roman"/>
          <w:bCs/>
          <w:sz w:val="24"/>
          <w:szCs w:val="24"/>
          <w:vertAlign w:val="subscript"/>
        </w:rPr>
        <w:t>2</w:t>
      </w:r>
      <w:r>
        <w:rPr>
          <w:rFonts w:ascii="Times New Roman" w:hAnsi="Times New Roman" w:cs="Times New Roman"/>
          <w:bCs/>
          <w:sz w:val="24"/>
          <w:szCs w:val="24"/>
        </w:rPr>
        <w:t xml:space="preserve"> * Address, </w:t>
      </w:r>
      <w:r w:rsidRPr="00BE3D33">
        <w:rPr>
          <w:rFonts w:ascii="Times New Roman" w:eastAsiaTheme="minorEastAsia"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2</m:t>
            </m:r>
          </m:sub>
        </m:sSub>
      </m:oMath>
      <w:r w:rsidRPr="00BE3D33">
        <w:rPr>
          <w:rFonts w:ascii="Times New Roman" w:eastAsiaTheme="minorEastAsia" w:hAnsi="Times New Roman" w:cs="Times New Roman"/>
          <w:sz w:val="24"/>
          <w:szCs w:val="24"/>
        </w:rPr>
        <w:t xml:space="preserve"> are the estimates of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 xml:space="preserve">0, </m:t>
            </m:r>
          </m:sub>
        </m:sSub>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 xml:space="preserve">1 </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 xml:space="preserve">2 </m:t>
            </m:r>
          </m:sub>
        </m:sSub>
      </m:oMath>
      <w:r w:rsidRPr="00BE3D33">
        <w:rPr>
          <w:rFonts w:ascii="Times New Roman" w:eastAsiaTheme="minorEastAsia" w:hAnsi="Times New Roman" w:cs="Times New Roman"/>
          <w:sz w:val="24"/>
          <w:szCs w:val="24"/>
        </w:rPr>
        <w:t xml:space="preserve"> and their values are given in the column </w:t>
      </w:r>
      <w:r w:rsidRPr="00BE3D33">
        <w:rPr>
          <w:rFonts w:ascii="Times New Roman" w:eastAsiaTheme="minorEastAsia" w:hAnsi="Times New Roman" w:cs="Times New Roman"/>
          <w:b/>
          <w:sz w:val="24"/>
          <w:szCs w:val="24"/>
        </w:rPr>
        <w:t>Parameter Estimate</w:t>
      </w:r>
      <w:r>
        <w:rPr>
          <w:rFonts w:ascii="Times New Roman" w:eastAsiaTheme="minorEastAsia" w:hAnsi="Times New Roman" w:cs="Times New Roman"/>
          <w:b/>
          <w:sz w:val="24"/>
          <w:szCs w:val="24"/>
        </w:rPr>
        <w:t>.</w:t>
      </w:r>
    </w:p>
    <w:p w14:paraId="694B99B7" w14:textId="22185846" w:rsidR="00E96ED9" w:rsidRPr="0066412E" w:rsidRDefault="009376A6" w:rsidP="0066412E">
      <w:pPr>
        <w:pStyle w:val="NoSpacing"/>
        <w:spacing w:line="480" w:lineRule="auto"/>
        <w:ind w:firstLine="720"/>
        <w:jc w:val="both"/>
        <w:rPr>
          <w:rFonts w:ascii="Times New Roman" w:hAnsi="Times New Roman" w:cs="Times New Roman"/>
          <w:bCs/>
          <w:sz w:val="24"/>
          <w:szCs w:val="24"/>
        </w:rPr>
      </w:pPr>
      <w:r>
        <w:rPr>
          <w:rFonts w:ascii="Times New Roman" w:hAnsi="Times New Roman" w:cs="Times New Roman"/>
          <w:bCs/>
          <w:sz w:val="24"/>
          <w:szCs w:val="24"/>
        </w:rPr>
        <w:t xml:space="preserve">Unfortunately, I was unable to run the regression code in SAS due to the computations being terminated because the number of response levels, 218, exceeds the </w:t>
      </w:r>
      <w:r>
        <w:rPr>
          <w:rFonts w:ascii="Times New Roman" w:hAnsi="Times New Roman" w:cs="Times New Roman"/>
          <w:bCs/>
          <w:sz w:val="24"/>
          <w:szCs w:val="24"/>
        </w:rPr>
        <w:lastRenderedPageBreak/>
        <w:t>MAXRESPONSELEVELS=100.  It seemed to be based on the income since both variables had the same result so I was unsure where to go from there.</w:t>
      </w:r>
    </w:p>
    <w:p w14:paraId="63C310BF" w14:textId="5539F31F" w:rsidR="00A1313F" w:rsidRDefault="00DE4D02" w:rsidP="00DE4D02">
      <w:pPr>
        <w:spacing w:line="480" w:lineRule="auto"/>
        <w:jc w:val="center"/>
      </w:pPr>
      <w:r>
        <w:t>C</w:t>
      </w:r>
      <w:r w:rsidR="00A1313F">
        <w:t>onclusion</w:t>
      </w:r>
    </w:p>
    <w:p w14:paraId="4D66598F" w14:textId="7DECCBC1" w:rsidR="00A1313F" w:rsidRDefault="00A1313F" w:rsidP="00A1313F">
      <w:pPr>
        <w:spacing w:line="480" w:lineRule="auto"/>
      </w:pPr>
      <w:r>
        <w:tab/>
      </w:r>
      <w:r w:rsidR="00BC49C4">
        <w:t xml:space="preserve">This was a very interesting assignment and I hope that I can utilize this later on in my career.  Knowing why people are leaving your company can be an extremely useful thing to know.  Looking at the vast amount of information that was available in the file I can see how many can not make heads or tails out of these results, many of which are much higher than the amount in the Telco file.  </w:t>
      </w:r>
    </w:p>
    <w:p w14:paraId="6A86AB8C" w14:textId="77777777" w:rsidR="00293276" w:rsidRDefault="00293276" w:rsidP="00A1313F">
      <w:pPr>
        <w:spacing w:line="480" w:lineRule="auto"/>
      </w:pPr>
    </w:p>
    <w:p w14:paraId="5B844B1B" w14:textId="77777777" w:rsidR="00BC49C4" w:rsidRDefault="00BC49C4" w:rsidP="00BC49C4">
      <w:pPr>
        <w:jc w:val="center"/>
        <w:rPr>
          <w:rFonts w:ascii="Times New Roman" w:hAnsi="Times New Roman"/>
          <w:szCs w:val="24"/>
        </w:rPr>
      </w:pPr>
    </w:p>
    <w:p w14:paraId="6E791AFB" w14:textId="77777777" w:rsidR="00BC49C4" w:rsidRDefault="00BC49C4" w:rsidP="00BC49C4">
      <w:pPr>
        <w:jc w:val="center"/>
        <w:rPr>
          <w:rFonts w:ascii="Times New Roman" w:hAnsi="Times New Roman"/>
          <w:szCs w:val="24"/>
        </w:rPr>
      </w:pPr>
    </w:p>
    <w:p w14:paraId="0A452407" w14:textId="77777777" w:rsidR="00BC49C4" w:rsidRDefault="00BC49C4" w:rsidP="00BC49C4">
      <w:pPr>
        <w:jc w:val="center"/>
        <w:rPr>
          <w:rFonts w:ascii="Times New Roman" w:hAnsi="Times New Roman"/>
          <w:szCs w:val="24"/>
        </w:rPr>
      </w:pPr>
    </w:p>
    <w:p w14:paraId="70DCBBD3" w14:textId="77777777" w:rsidR="00BC49C4" w:rsidRDefault="00BC49C4" w:rsidP="00BC49C4">
      <w:pPr>
        <w:jc w:val="center"/>
        <w:rPr>
          <w:rFonts w:ascii="Times New Roman" w:hAnsi="Times New Roman"/>
          <w:szCs w:val="24"/>
        </w:rPr>
      </w:pPr>
    </w:p>
    <w:p w14:paraId="2DE7EDC3" w14:textId="77777777" w:rsidR="00BC49C4" w:rsidRDefault="00BC49C4" w:rsidP="00BC49C4">
      <w:pPr>
        <w:jc w:val="center"/>
        <w:rPr>
          <w:rFonts w:ascii="Times New Roman" w:hAnsi="Times New Roman"/>
          <w:szCs w:val="24"/>
        </w:rPr>
      </w:pPr>
    </w:p>
    <w:p w14:paraId="50EE1B38" w14:textId="77777777" w:rsidR="00BC49C4" w:rsidRDefault="00BC49C4" w:rsidP="00BC49C4">
      <w:pPr>
        <w:jc w:val="center"/>
        <w:rPr>
          <w:rFonts w:ascii="Times New Roman" w:hAnsi="Times New Roman"/>
          <w:szCs w:val="24"/>
        </w:rPr>
      </w:pPr>
    </w:p>
    <w:p w14:paraId="11AE0396" w14:textId="77777777" w:rsidR="00BC49C4" w:rsidRDefault="00BC49C4" w:rsidP="00BC49C4">
      <w:pPr>
        <w:jc w:val="center"/>
        <w:rPr>
          <w:rFonts w:ascii="Times New Roman" w:hAnsi="Times New Roman"/>
          <w:szCs w:val="24"/>
        </w:rPr>
      </w:pPr>
    </w:p>
    <w:p w14:paraId="4944AFD2" w14:textId="77777777" w:rsidR="00BC49C4" w:rsidRDefault="00BC49C4" w:rsidP="00BC49C4">
      <w:pPr>
        <w:jc w:val="center"/>
        <w:rPr>
          <w:rFonts w:ascii="Times New Roman" w:hAnsi="Times New Roman"/>
          <w:szCs w:val="24"/>
        </w:rPr>
      </w:pPr>
    </w:p>
    <w:p w14:paraId="5E15B687" w14:textId="1AFF37F8" w:rsidR="00BC49C4" w:rsidRDefault="00BC49C4" w:rsidP="00BC49C4">
      <w:pPr>
        <w:jc w:val="center"/>
        <w:rPr>
          <w:rFonts w:ascii="Times New Roman" w:hAnsi="Times New Roman"/>
          <w:szCs w:val="24"/>
        </w:rPr>
      </w:pPr>
    </w:p>
    <w:p w14:paraId="4C12E3F5" w14:textId="0BC0170F" w:rsidR="0066412E" w:rsidRDefault="0066412E" w:rsidP="00BC49C4">
      <w:pPr>
        <w:jc w:val="center"/>
        <w:rPr>
          <w:rFonts w:ascii="Times New Roman" w:hAnsi="Times New Roman"/>
          <w:szCs w:val="24"/>
        </w:rPr>
      </w:pPr>
    </w:p>
    <w:p w14:paraId="634140E3" w14:textId="59632545" w:rsidR="0066412E" w:rsidRDefault="0066412E" w:rsidP="00BC49C4">
      <w:pPr>
        <w:jc w:val="center"/>
        <w:rPr>
          <w:rFonts w:ascii="Times New Roman" w:hAnsi="Times New Roman"/>
          <w:szCs w:val="24"/>
        </w:rPr>
      </w:pPr>
    </w:p>
    <w:p w14:paraId="4B99BBFB" w14:textId="63CD65F2" w:rsidR="0066412E" w:rsidRDefault="0066412E" w:rsidP="00BC49C4">
      <w:pPr>
        <w:jc w:val="center"/>
        <w:rPr>
          <w:rFonts w:ascii="Times New Roman" w:hAnsi="Times New Roman"/>
          <w:szCs w:val="24"/>
        </w:rPr>
      </w:pPr>
    </w:p>
    <w:p w14:paraId="59CCE5FB" w14:textId="249FABB2" w:rsidR="0066412E" w:rsidRDefault="0066412E" w:rsidP="00BC49C4">
      <w:pPr>
        <w:jc w:val="center"/>
        <w:rPr>
          <w:rFonts w:ascii="Times New Roman" w:hAnsi="Times New Roman"/>
          <w:szCs w:val="24"/>
        </w:rPr>
      </w:pPr>
    </w:p>
    <w:p w14:paraId="1C8A9984" w14:textId="0C302C3B" w:rsidR="0066412E" w:rsidRDefault="0066412E" w:rsidP="00BC49C4">
      <w:pPr>
        <w:jc w:val="center"/>
        <w:rPr>
          <w:rFonts w:ascii="Times New Roman" w:hAnsi="Times New Roman"/>
          <w:szCs w:val="24"/>
        </w:rPr>
      </w:pPr>
    </w:p>
    <w:p w14:paraId="2F1D8DA7" w14:textId="1BD01EAE" w:rsidR="0066412E" w:rsidRDefault="0066412E" w:rsidP="00BC49C4">
      <w:pPr>
        <w:jc w:val="center"/>
        <w:rPr>
          <w:rFonts w:ascii="Times New Roman" w:hAnsi="Times New Roman"/>
          <w:szCs w:val="24"/>
        </w:rPr>
      </w:pPr>
    </w:p>
    <w:p w14:paraId="1A35B8FA" w14:textId="1A061867" w:rsidR="0066412E" w:rsidRDefault="0066412E" w:rsidP="00BC49C4">
      <w:pPr>
        <w:jc w:val="center"/>
        <w:rPr>
          <w:rFonts w:ascii="Times New Roman" w:hAnsi="Times New Roman"/>
          <w:szCs w:val="24"/>
        </w:rPr>
      </w:pPr>
    </w:p>
    <w:p w14:paraId="76E2E921" w14:textId="7A167C4A" w:rsidR="0066412E" w:rsidRDefault="0066412E" w:rsidP="00BC49C4">
      <w:pPr>
        <w:jc w:val="center"/>
        <w:rPr>
          <w:rFonts w:ascii="Times New Roman" w:hAnsi="Times New Roman"/>
          <w:szCs w:val="24"/>
        </w:rPr>
      </w:pPr>
    </w:p>
    <w:p w14:paraId="4BAB12E6" w14:textId="7D00F0AC" w:rsidR="0066412E" w:rsidRDefault="0066412E" w:rsidP="00BC49C4">
      <w:pPr>
        <w:jc w:val="center"/>
        <w:rPr>
          <w:rFonts w:ascii="Times New Roman" w:hAnsi="Times New Roman"/>
          <w:szCs w:val="24"/>
        </w:rPr>
      </w:pPr>
    </w:p>
    <w:p w14:paraId="281DDEA3" w14:textId="1CF2D946" w:rsidR="0066412E" w:rsidRDefault="0066412E" w:rsidP="00BC49C4">
      <w:pPr>
        <w:jc w:val="center"/>
        <w:rPr>
          <w:rFonts w:ascii="Times New Roman" w:hAnsi="Times New Roman"/>
          <w:szCs w:val="24"/>
        </w:rPr>
      </w:pPr>
    </w:p>
    <w:p w14:paraId="2B8625E7" w14:textId="5468CFBB" w:rsidR="0066412E" w:rsidRDefault="0066412E" w:rsidP="00BC49C4">
      <w:pPr>
        <w:jc w:val="center"/>
        <w:rPr>
          <w:rFonts w:ascii="Times New Roman" w:hAnsi="Times New Roman"/>
          <w:szCs w:val="24"/>
        </w:rPr>
      </w:pPr>
    </w:p>
    <w:p w14:paraId="53F61758" w14:textId="22EA5FB7" w:rsidR="0066412E" w:rsidRDefault="0066412E" w:rsidP="00BC49C4">
      <w:pPr>
        <w:jc w:val="center"/>
        <w:rPr>
          <w:rFonts w:ascii="Times New Roman" w:hAnsi="Times New Roman"/>
          <w:szCs w:val="24"/>
        </w:rPr>
      </w:pPr>
    </w:p>
    <w:p w14:paraId="1466B3AB" w14:textId="430765D6" w:rsidR="0066412E" w:rsidRDefault="0066412E" w:rsidP="00BC49C4">
      <w:pPr>
        <w:jc w:val="center"/>
        <w:rPr>
          <w:rFonts w:ascii="Times New Roman" w:hAnsi="Times New Roman"/>
          <w:szCs w:val="24"/>
        </w:rPr>
      </w:pPr>
    </w:p>
    <w:p w14:paraId="0DDA9DDC" w14:textId="16E6AF9B" w:rsidR="0066412E" w:rsidRDefault="0066412E" w:rsidP="00BC49C4">
      <w:pPr>
        <w:jc w:val="center"/>
        <w:rPr>
          <w:rFonts w:ascii="Times New Roman" w:hAnsi="Times New Roman"/>
          <w:szCs w:val="24"/>
        </w:rPr>
      </w:pPr>
    </w:p>
    <w:p w14:paraId="2AEB8701" w14:textId="28A705F6" w:rsidR="0066412E" w:rsidRDefault="0066412E" w:rsidP="00BC49C4">
      <w:pPr>
        <w:jc w:val="center"/>
        <w:rPr>
          <w:rFonts w:ascii="Times New Roman" w:hAnsi="Times New Roman"/>
          <w:szCs w:val="24"/>
        </w:rPr>
      </w:pPr>
    </w:p>
    <w:p w14:paraId="2A9C649E" w14:textId="77777777" w:rsidR="0066412E" w:rsidRDefault="0066412E" w:rsidP="00BC49C4">
      <w:pPr>
        <w:jc w:val="center"/>
        <w:rPr>
          <w:rFonts w:ascii="Times New Roman" w:hAnsi="Times New Roman"/>
          <w:szCs w:val="24"/>
        </w:rPr>
      </w:pPr>
      <w:bookmarkStart w:id="4" w:name="_GoBack"/>
      <w:bookmarkEnd w:id="4"/>
    </w:p>
    <w:p w14:paraId="0F5B5C5D" w14:textId="77777777" w:rsidR="00BC49C4" w:rsidRDefault="00BC49C4" w:rsidP="00BC49C4">
      <w:pPr>
        <w:jc w:val="center"/>
        <w:rPr>
          <w:rFonts w:ascii="Times New Roman" w:hAnsi="Times New Roman"/>
          <w:szCs w:val="24"/>
        </w:rPr>
      </w:pPr>
    </w:p>
    <w:p w14:paraId="0E669CF7" w14:textId="77777777" w:rsidR="00BC49C4" w:rsidRDefault="00BC49C4" w:rsidP="00BC49C4">
      <w:pPr>
        <w:jc w:val="center"/>
        <w:rPr>
          <w:rFonts w:ascii="Times New Roman" w:hAnsi="Times New Roman"/>
          <w:szCs w:val="24"/>
        </w:rPr>
      </w:pPr>
    </w:p>
    <w:p w14:paraId="5260CA89" w14:textId="77777777" w:rsidR="00BC49C4" w:rsidRDefault="00BC49C4" w:rsidP="00BC49C4">
      <w:pPr>
        <w:jc w:val="center"/>
        <w:rPr>
          <w:rFonts w:ascii="Times New Roman" w:hAnsi="Times New Roman"/>
          <w:szCs w:val="24"/>
        </w:rPr>
      </w:pPr>
    </w:p>
    <w:p w14:paraId="7BD7CE90" w14:textId="11A06C20" w:rsidR="00BC49C4" w:rsidRPr="00BC49C4" w:rsidRDefault="00BC49C4" w:rsidP="00BC49C4">
      <w:pPr>
        <w:jc w:val="center"/>
        <w:rPr>
          <w:rFonts w:ascii="Times New Roman" w:hAnsi="Times New Roman"/>
          <w:szCs w:val="24"/>
        </w:rPr>
      </w:pPr>
      <w:r w:rsidRPr="00BC49C4">
        <w:rPr>
          <w:rFonts w:ascii="Times New Roman" w:hAnsi="Times New Roman"/>
          <w:szCs w:val="24"/>
        </w:rPr>
        <w:lastRenderedPageBreak/>
        <w:t>References</w:t>
      </w:r>
    </w:p>
    <w:p w14:paraId="211C52B1" w14:textId="77777777" w:rsidR="00BC49C4" w:rsidRPr="00BC49C4" w:rsidRDefault="00BC49C4" w:rsidP="00BC49C4">
      <w:pPr>
        <w:spacing w:line="550" w:lineRule="atLeast"/>
        <w:ind w:left="720" w:right="375" w:hanging="720"/>
        <w:rPr>
          <w:rFonts w:ascii="Times New Roman" w:hAnsi="Times New Roman"/>
          <w:szCs w:val="24"/>
        </w:rPr>
      </w:pPr>
      <w:r w:rsidRPr="00BC49C4">
        <w:rPr>
          <w:rFonts w:ascii="Times New Roman" w:hAnsi="Times New Roman"/>
          <w:szCs w:val="24"/>
        </w:rPr>
        <w:t xml:space="preserve">Babu, S., &amp; </w:t>
      </w:r>
      <w:proofErr w:type="spellStart"/>
      <w:r w:rsidRPr="00BC49C4">
        <w:rPr>
          <w:rFonts w:ascii="Times New Roman" w:hAnsi="Times New Roman"/>
          <w:szCs w:val="24"/>
        </w:rPr>
        <w:t>Ananthanarayanan</w:t>
      </w:r>
      <w:proofErr w:type="spellEnd"/>
      <w:r w:rsidRPr="00BC49C4">
        <w:rPr>
          <w:rFonts w:ascii="Times New Roman" w:hAnsi="Times New Roman"/>
          <w:szCs w:val="24"/>
        </w:rPr>
        <w:t xml:space="preserve">, N. A. (2016). A Review on Customer Churn Prediction in Telecommunication Using Data Mining Techniques. </w:t>
      </w:r>
      <w:r w:rsidRPr="00BC49C4">
        <w:rPr>
          <w:rFonts w:ascii="Times New Roman" w:hAnsi="Times New Roman"/>
          <w:i/>
          <w:iCs/>
          <w:szCs w:val="24"/>
        </w:rPr>
        <w:t>International Journal of Scientific Engineering and Research (IJSER)</w:t>
      </w:r>
      <w:r w:rsidRPr="00BC49C4">
        <w:rPr>
          <w:rFonts w:ascii="Times New Roman" w:hAnsi="Times New Roman"/>
          <w:szCs w:val="24"/>
        </w:rPr>
        <w:t xml:space="preserve">, </w:t>
      </w:r>
      <w:r w:rsidRPr="00BC49C4">
        <w:rPr>
          <w:rFonts w:ascii="Times New Roman" w:hAnsi="Times New Roman"/>
          <w:i/>
          <w:iCs/>
          <w:szCs w:val="24"/>
        </w:rPr>
        <w:t>4</w:t>
      </w:r>
      <w:r w:rsidRPr="00BC49C4">
        <w:rPr>
          <w:rFonts w:ascii="Times New Roman" w:hAnsi="Times New Roman"/>
          <w:szCs w:val="24"/>
        </w:rPr>
        <w:t>(1), 35-40. Retrieved from https://pdfs.semanticscholar.org/ce77/0127176e52b10c7619eb81386cf1711f701c.pdf</w:t>
      </w:r>
    </w:p>
    <w:p w14:paraId="6C5B6A38" w14:textId="3FC1ECBC" w:rsidR="00C15304" w:rsidRPr="0015732B" w:rsidRDefault="00C15304" w:rsidP="00BC49C4">
      <w:pPr>
        <w:spacing w:line="550" w:lineRule="atLeast"/>
        <w:ind w:left="720" w:right="375" w:hanging="720"/>
        <w:rPr>
          <w:rFonts w:ascii="Times New Roman" w:hAnsi="Times New Roman"/>
          <w:szCs w:val="24"/>
        </w:rPr>
      </w:pPr>
      <w:r w:rsidRPr="00C15304">
        <w:rPr>
          <w:rFonts w:ascii="Times New Roman" w:hAnsi="Times New Roman"/>
          <w:szCs w:val="24"/>
        </w:rPr>
        <w:t>Calculator.net. (n.d.). Exponent Calculator. Retrieved from https://www.calculator.net/exponent-calculator.html</w:t>
      </w:r>
    </w:p>
    <w:p w14:paraId="239702AC" w14:textId="77777777" w:rsidR="00BC49C4" w:rsidRDefault="00DE4D02" w:rsidP="00BC49C4">
      <w:pPr>
        <w:spacing w:line="550" w:lineRule="atLeast"/>
        <w:ind w:left="720" w:right="375" w:hanging="720"/>
        <w:rPr>
          <w:rFonts w:ascii="Times New Roman" w:hAnsi="Times New Roman"/>
          <w:szCs w:val="24"/>
        </w:rPr>
      </w:pPr>
      <w:r w:rsidRPr="0015732B">
        <w:rPr>
          <w:rFonts w:ascii="Times New Roman" w:hAnsi="Times New Roman"/>
          <w:szCs w:val="24"/>
        </w:rPr>
        <w:t xml:space="preserve">Hood, K., &amp; Green, J. (2006). </w:t>
      </w:r>
      <w:r w:rsidRPr="00BC49C4">
        <w:rPr>
          <w:rFonts w:ascii="Times New Roman" w:hAnsi="Times New Roman"/>
          <w:szCs w:val="24"/>
        </w:rPr>
        <w:t xml:space="preserve">Introduction to regression and data analysis </w:t>
      </w:r>
      <w:proofErr w:type="spellStart"/>
      <w:r w:rsidRPr="00BC49C4">
        <w:rPr>
          <w:rFonts w:ascii="Times New Roman" w:hAnsi="Times New Roman"/>
          <w:szCs w:val="24"/>
        </w:rPr>
        <w:t>Statlab</w:t>
      </w:r>
      <w:proofErr w:type="spellEnd"/>
      <w:r w:rsidRPr="00BC49C4">
        <w:rPr>
          <w:rFonts w:ascii="Times New Roman" w:hAnsi="Times New Roman"/>
          <w:szCs w:val="24"/>
        </w:rPr>
        <w:t xml:space="preserve"> Workshop</w:t>
      </w:r>
      <w:r w:rsidRPr="0015732B">
        <w:rPr>
          <w:rFonts w:ascii="Times New Roman" w:hAnsi="Times New Roman"/>
          <w:szCs w:val="24"/>
        </w:rPr>
        <w:t xml:space="preserve">. Retrieved from Yale University website: </w:t>
      </w:r>
      <w:r w:rsidR="00C15304" w:rsidRPr="00C15304">
        <w:rPr>
          <w:rFonts w:ascii="Times New Roman" w:hAnsi="Times New Roman"/>
          <w:szCs w:val="24"/>
        </w:rPr>
        <w:t>http://statlab.stat.yale.edu/help/workshops/IntroRegression/StatLabIntroRegression2006.pdf</w:t>
      </w:r>
      <w:r w:rsidR="00BC49C4" w:rsidRPr="00BC49C4">
        <w:rPr>
          <w:rFonts w:ascii="Times New Roman" w:hAnsi="Times New Roman"/>
          <w:szCs w:val="24"/>
        </w:rPr>
        <w:t xml:space="preserve"> </w:t>
      </w:r>
    </w:p>
    <w:p w14:paraId="1BAD3ABD" w14:textId="734E5454" w:rsidR="00DE4D02" w:rsidRDefault="00BC49C4" w:rsidP="00BC49C4">
      <w:pPr>
        <w:spacing w:line="550" w:lineRule="atLeast"/>
        <w:ind w:left="720" w:right="375" w:hanging="720"/>
        <w:rPr>
          <w:rFonts w:ascii="Times New Roman" w:hAnsi="Times New Roman"/>
          <w:szCs w:val="24"/>
        </w:rPr>
      </w:pPr>
      <w:r w:rsidRPr="00BC49C4">
        <w:rPr>
          <w:rFonts w:ascii="Times New Roman" w:hAnsi="Times New Roman"/>
          <w:szCs w:val="24"/>
        </w:rPr>
        <w:t xml:space="preserve">Jamal, Z., &amp; Bucklin, R. E. (2006). Improving the diagnosis and prediction of customer churn: A heterogeneous hazard modeling approach. </w:t>
      </w:r>
      <w:r w:rsidRPr="00BC49C4">
        <w:rPr>
          <w:rFonts w:ascii="Times New Roman" w:hAnsi="Times New Roman"/>
          <w:i/>
          <w:iCs/>
          <w:szCs w:val="24"/>
        </w:rPr>
        <w:t>Journal of Interactive Marketing</w:t>
      </w:r>
      <w:r w:rsidRPr="00BC49C4">
        <w:rPr>
          <w:rFonts w:ascii="Times New Roman" w:hAnsi="Times New Roman"/>
          <w:szCs w:val="24"/>
        </w:rPr>
        <w:t xml:space="preserve">, </w:t>
      </w:r>
      <w:r w:rsidRPr="00BC49C4">
        <w:rPr>
          <w:rFonts w:ascii="Times New Roman" w:hAnsi="Times New Roman"/>
          <w:i/>
          <w:iCs/>
          <w:szCs w:val="24"/>
        </w:rPr>
        <w:t>20</w:t>
      </w:r>
      <w:r w:rsidRPr="00BC49C4">
        <w:rPr>
          <w:rFonts w:ascii="Times New Roman" w:hAnsi="Times New Roman"/>
          <w:szCs w:val="24"/>
        </w:rPr>
        <w:t>(3-4), 16-29. Retrieved from http://eds.b.ebscohost.com.csuglobal.idm.oclc.org/eds/pdfviewer/pdfviewer?vid=1&amp;sid=70e0536f-b023-48a4-8320-3f04b570131a%40sessionmgr103</w:t>
      </w:r>
    </w:p>
    <w:p w14:paraId="3CAB0D19" w14:textId="7FE8343A" w:rsidR="00C15304" w:rsidRPr="0015732B" w:rsidRDefault="00C15304" w:rsidP="00C15304">
      <w:pPr>
        <w:spacing w:line="550" w:lineRule="atLeast"/>
        <w:ind w:left="720" w:right="375" w:hanging="720"/>
        <w:rPr>
          <w:rFonts w:ascii="Times New Roman" w:hAnsi="Times New Roman"/>
          <w:szCs w:val="24"/>
        </w:rPr>
      </w:pPr>
      <w:r w:rsidRPr="00C15304">
        <w:rPr>
          <w:rFonts w:ascii="Times New Roman" w:hAnsi="Times New Roman"/>
          <w:szCs w:val="24"/>
        </w:rPr>
        <w:t>SAS. (n.d.). Creating a Histogram in SAS Studio. Retrieved from https://video.sas.com/detail/videos/how-to-tutorials/video/4573023402001/creating-a-histogram-in-sas-studio?autoStart=true&amp;page=2</w:t>
      </w:r>
    </w:p>
    <w:p w14:paraId="617D925E" w14:textId="296517A9" w:rsidR="00C15304" w:rsidRDefault="00DE4D02" w:rsidP="00C15304">
      <w:pPr>
        <w:spacing w:line="550" w:lineRule="atLeast"/>
        <w:ind w:left="720" w:right="375" w:hanging="720"/>
        <w:rPr>
          <w:rFonts w:ascii="Times New Roman" w:hAnsi="Times New Roman"/>
          <w:szCs w:val="24"/>
        </w:rPr>
      </w:pPr>
      <w:proofErr w:type="spellStart"/>
      <w:r w:rsidRPr="0015732B">
        <w:rPr>
          <w:rFonts w:ascii="Times New Roman" w:hAnsi="Times New Roman"/>
          <w:szCs w:val="24"/>
        </w:rPr>
        <w:t>Sturivant</w:t>
      </w:r>
      <w:proofErr w:type="spellEnd"/>
      <w:r w:rsidRPr="0015732B">
        <w:rPr>
          <w:rFonts w:ascii="Times New Roman" w:hAnsi="Times New Roman"/>
          <w:szCs w:val="24"/>
        </w:rPr>
        <w:t xml:space="preserve">, R. X., Pardoe, I., </w:t>
      </w:r>
      <w:proofErr w:type="spellStart"/>
      <w:r w:rsidRPr="0015732B">
        <w:rPr>
          <w:rFonts w:ascii="Times New Roman" w:hAnsi="Times New Roman"/>
          <w:szCs w:val="24"/>
        </w:rPr>
        <w:t>Berrier</w:t>
      </w:r>
      <w:proofErr w:type="spellEnd"/>
      <w:r w:rsidRPr="0015732B">
        <w:rPr>
          <w:rFonts w:ascii="Times New Roman" w:hAnsi="Times New Roman"/>
          <w:szCs w:val="24"/>
        </w:rPr>
        <w:t xml:space="preserve">, J., Watts, K., Vahid, F., Chan, C., &amp; </w:t>
      </w:r>
      <w:proofErr w:type="spellStart"/>
      <w:r w:rsidRPr="0015732B">
        <w:rPr>
          <w:rFonts w:ascii="Times New Roman" w:hAnsi="Times New Roman"/>
          <w:szCs w:val="24"/>
        </w:rPr>
        <w:t>Nestler</w:t>
      </w:r>
      <w:proofErr w:type="spellEnd"/>
      <w:r w:rsidRPr="0015732B">
        <w:rPr>
          <w:rFonts w:ascii="Times New Roman" w:hAnsi="Times New Roman"/>
          <w:szCs w:val="24"/>
        </w:rPr>
        <w:t xml:space="preserve">, S. (2016). Linear regression. In </w:t>
      </w:r>
      <w:r w:rsidRPr="0015732B">
        <w:rPr>
          <w:rFonts w:ascii="Times New Roman" w:hAnsi="Times New Roman"/>
          <w:i/>
          <w:iCs/>
          <w:szCs w:val="24"/>
        </w:rPr>
        <w:t>Statistics for business analytics</w:t>
      </w:r>
      <w:r w:rsidRPr="0015732B">
        <w:rPr>
          <w:rFonts w:ascii="Times New Roman" w:hAnsi="Times New Roman"/>
          <w:szCs w:val="24"/>
        </w:rPr>
        <w:t xml:space="preserve"> [</w:t>
      </w:r>
      <w:proofErr w:type="spellStart"/>
      <w:r w:rsidRPr="0015732B">
        <w:rPr>
          <w:rFonts w:ascii="Times New Roman" w:hAnsi="Times New Roman"/>
          <w:szCs w:val="24"/>
        </w:rPr>
        <w:t>RedShelf</w:t>
      </w:r>
      <w:proofErr w:type="spellEnd"/>
      <w:r w:rsidRPr="0015732B">
        <w:rPr>
          <w:rFonts w:ascii="Times New Roman" w:hAnsi="Times New Roman"/>
          <w:szCs w:val="24"/>
        </w:rPr>
        <w:t>]. Retrieved from https://csuglobal.instructure.com/courses/15535/external_tools/21445</w:t>
      </w:r>
    </w:p>
    <w:p w14:paraId="236D71D4" w14:textId="6646CB79" w:rsidR="00293276" w:rsidRPr="00293276" w:rsidRDefault="00DE4D02" w:rsidP="00BC49C4">
      <w:pPr>
        <w:spacing w:line="550" w:lineRule="atLeast"/>
        <w:ind w:left="720" w:right="375" w:hanging="720"/>
        <w:rPr>
          <w:rFonts w:ascii="Times New Roman" w:hAnsi="Times New Roman"/>
          <w:szCs w:val="24"/>
        </w:rPr>
      </w:pPr>
      <w:proofErr w:type="spellStart"/>
      <w:r w:rsidRPr="0015732B">
        <w:rPr>
          <w:rFonts w:ascii="Times New Roman" w:hAnsi="Times New Roman"/>
          <w:szCs w:val="24"/>
        </w:rPr>
        <w:t>Tomoiaga</w:t>
      </w:r>
      <w:proofErr w:type="spellEnd"/>
      <w:r w:rsidRPr="0015732B">
        <w:rPr>
          <w:rFonts w:ascii="Times New Roman" w:hAnsi="Times New Roman"/>
          <w:szCs w:val="24"/>
        </w:rPr>
        <w:t xml:space="preserve">, A. (2019). </w:t>
      </w:r>
      <w:r w:rsidRPr="0015732B">
        <w:rPr>
          <w:rFonts w:ascii="Times New Roman" w:hAnsi="Times New Roman"/>
          <w:i/>
          <w:iCs/>
          <w:szCs w:val="24"/>
        </w:rPr>
        <w:t>Option 1 A theoretical approach over correlation and regression analysis</w:t>
      </w:r>
      <w:r w:rsidRPr="0015732B">
        <w:rPr>
          <w:rFonts w:ascii="Times New Roman" w:hAnsi="Times New Roman"/>
          <w:szCs w:val="24"/>
        </w:rPr>
        <w:t xml:space="preserve"> [Word Document]. Retrieved from CTA6_template.docx</w:t>
      </w:r>
    </w:p>
    <w:sectPr w:rsidR="00293276" w:rsidRPr="00293276" w:rsidSect="004767FC">
      <w:headerReference w:type="default" r:id="rId41"/>
      <w:headerReference w:type="first" r:id="rId42"/>
      <w:pgSz w:w="12240" w:h="15840" w:code="1"/>
      <w:pgMar w:top="1440" w:right="1440" w:bottom="1440" w:left="1440" w:header="720" w:footer="720" w:gutter="0"/>
      <w:pgNumType w:start="1" w:chapStyle="1"/>
      <w:cols w:space="720"/>
      <w:titlePg/>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3F02D3" w14:textId="77777777" w:rsidR="009323CF" w:rsidRDefault="009323CF">
      <w:r>
        <w:separator/>
      </w:r>
    </w:p>
  </w:endnote>
  <w:endnote w:type="continuationSeparator" w:id="0">
    <w:p w14:paraId="5022E2CE" w14:textId="77777777" w:rsidR="009323CF" w:rsidRDefault="009323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39DA6D" w14:textId="77777777" w:rsidR="009323CF" w:rsidRDefault="009323CF">
      <w:r>
        <w:separator/>
      </w:r>
    </w:p>
  </w:footnote>
  <w:footnote w:type="continuationSeparator" w:id="0">
    <w:p w14:paraId="102BBCAB" w14:textId="77777777" w:rsidR="009323CF" w:rsidRDefault="009323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2133314"/>
      <w:docPartObj>
        <w:docPartGallery w:val="Page Numbers (Top of Page)"/>
        <w:docPartUnique/>
      </w:docPartObj>
    </w:sdtPr>
    <w:sdtContent>
      <w:p w14:paraId="29444A74" w14:textId="77777777" w:rsidR="00410E41" w:rsidRDefault="00410E41" w:rsidP="004767FC">
        <w:pPr>
          <w:pStyle w:val="Header"/>
        </w:pPr>
        <w:r>
          <w:t xml:space="preserve">ANALYZING CUSTOMER CHURN RATES    </w:t>
        </w:r>
        <w:r>
          <w:tab/>
        </w:r>
        <w:r>
          <w:fldChar w:fldCharType="begin"/>
        </w:r>
        <w:r>
          <w:instrText xml:space="preserve"> PAGE   \* MERGEFORMAT </w:instrText>
        </w:r>
        <w:r>
          <w:fldChar w:fldCharType="separate"/>
        </w:r>
        <w:r>
          <w:rPr>
            <w:noProof/>
          </w:rPr>
          <w:t>5</w:t>
        </w:r>
        <w:r>
          <w:rPr>
            <w:noProof/>
          </w:rPr>
          <w:fldChar w:fldCharType="end"/>
        </w:r>
      </w:p>
    </w:sdtContent>
  </w:sdt>
  <w:p w14:paraId="3BE90853" w14:textId="77777777" w:rsidR="00410E41" w:rsidRPr="001D5854" w:rsidRDefault="00410E41" w:rsidP="001D585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C6DB8C" w14:textId="77777777" w:rsidR="00410E41" w:rsidRDefault="00410E41" w:rsidP="004767FC">
    <w:pPr>
      <w:pStyle w:val="Header"/>
      <w:jc w:val="cent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A5E2ED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07A3CB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EE0CA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414B5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6AE0B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150A6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B62B30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2C29B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FDC79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66A8E0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5F59EB"/>
    <w:multiLevelType w:val="hybridMultilevel"/>
    <w:tmpl w:val="ECECBD56"/>
    <w:lvl w:ilvl="0" w:tplc="A8BCDAA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545BE5"/>
    <w:multiLevelType w:val="hybridMultilevel"/>
    <w:tmpl w:val="ECECBD56"/>
    <w:lvl w:ilvl="0" w:tplc="A8BCDAA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FB4EE5"/>
    <w:multiLevelType w:val="hybridMultilevel"/>
    <w:tmpl w:val="ECECBD56"/>
    <w:lvl w:ilvl="0" w:tplc="A8BCDAA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120103"/>
    <w:multiLevelType w:val="hybridMultilevel"/>
    <w:tmpl w:val="ECECBD56"/>
    <w:lvl w:ilvl="0" w:tplc="A8BCDAA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820DB3"/>
    <w:multiLevelType w:val="hybridMultilevel"/>
    <w:tmpl w:val="45F64BB2"/>
    <w:lvl w:ilvl="0" w:tplc="395493AA">
      <w:start w:val="1"/>
      <w:numFmt w:val="decimal"/>
      <w:pStyle w:val="Numberedlist"/>
      <w:lvlText w:val="%1."/>
      <w:lvlJc w:val="left"/>
      <w:pPr>
        <w:tabs>
          <w:tab w:val="num" w:pos="900"/>
        </w:tabs>
        <w:ind w:left="900" w:hanging="360"/>
      </w:pPr>
      <w:rPr>
        <w:rFonts w:hint="default"/>
      </w:rPr>
    </w:lvl>
    <w:lvl w:ilvl="1" w:tplc="04090019" w:tentative="1">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15" w15:restartNumberingAfterBreak="0">
    <w:nsid w:val="5BCA1E07"/>
    <w:multiLevelType w:val="hybridMultilevel"/>
    <w:tmpl w:val="ECECBD56"/>
    <w:lvl w:ilvl="0" w:tplc="A8BCDAA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6E717B"/>
    <w:multiLevelType w:val="hybridMultilevel"/>
    <w:tmpl w:val="ECECBD56"/>
    <w:lvl w:ilvl="0" w:tplc="A8BCDAA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4610702"/>
    <w:multiLevelType w:val="hybridMultilevel"/>
    <w:tmpl w:val="27E60BB0"/>
    <w:lvl w:ilvl="0" w:tplc="0409000F">
      <w:start w:val="1"/>
      <w:numFmt w:val="decimal"/>
      <w:lvlText w:val="%1."/>
      <w:lvlJc w:val="left"/>
      <w:pPr>
        <w:tabs>
          <w:tab w:val="num" w:pos="1260"/>
        </w:tabs>
        <w:ind w:left="1260" w:hanging="360"/>
      </w:pPr>
    </w:lvl>
    <w:lvl w:ilvl="1" w:tplc="04090019" w:tentative="1">
      <w:start w:val="1"/>
      <w:numFmt w:val="lowerLetter"/>
      <w:lvlText w:val="%2."/>
      <w:lvlJc w:val="left"/>
      <w:pPr>
        <w:tabs>
          <w:tab w:val="num" w:pos="1980"/>
        </w:tabs>
        <w:ind w:left="1980" w:hanging="360"/>
      </w:pPr>
    </w:lvl>
    <w:lvl w:ilvl="2" w:tplc="0409001B" w:tentative="1">
      <w:start w:val="1"/>
      <w:numFmt w:val="lowerRoman"/>
      <w:lvlText w:val="%3."/>
      <w:lvlJc w:val="right"/>
      <w:pPr>
        <w:tabs>
          <w:tab w:val="num" w:pos="2700"/>
        </w:tabs>
        <w:ind w:left="2700" w:hanging="180"/>
      </w:pPr>
    </w:lvl>
    <w:lvl w:ilvl="3" w:tplc="0409000F" w:tentative="1">
      <w:start w:val="1"/>
      <w:numFmt w:val="decimal"/>
      <w:lvlText w:val="%4."/>
      <w:lvlJc w:val="left"/>
      <w:pPr>
        <w:tabs>
          <w:tab w:val="num" w:pos="3420"/>
        </w:tabs>
        <w:ind w:left="3420" w:hanging="360"/>
      </w:pPr>
    </w:lvl>
    <w:lvl w:ilvl="4" w:tplc="04090019" w:tentative="1">
      <w:start w:val="1"/>
      <w:numFmt w:val="lowerLetter"/>
      <w:lvlText w:val="%5."/>
      <w:lvlJc w:val="left"/>
      <w:pPr>
        <w:tabs>
          <w:tab w:val="num" w:pos="4140"/>
        </w:tabs>
        <w:ind w:left="4140" w:hanging="360"/>
      </w:pPr>
    </w:lvl>
    <w:lvl w:ilvl="5" w:tplc="0409001B" w:tentative="1">
      <w:start w:val="1"/>
      <w:numFmt w:val="lowerRoman"/>
      <w:lvlText w:val="%6."/>
      <w:lvlJc w:val="right"/>
      <w:pPr>
        <w:tabs>
          <w:tab w:val="num" w:pos="4860"/>
        </w:tabs>
        <w:ind w:left="4860" w:hanging="180"/>
      </w:pPr>
    </w:lvl>
    <w:lvl w:ilvl="6" w:tplc="0409000F" w:tentative="1">
      <w:start w:val="1"/>
      <w:numFmt w:val="decimal"/>
      <w:lvlText w:val="%7."/>
      <w:lvlJc w:val="left"/>
      <w:pPr>
        <w:tabs>
          <w:tab w:val="num" w:pos="5580"/>
        </w:tabs>
        <w:ind w:left="5580" w:hanging="360"/>
      </w:pPr>
    </w:lvl>
    <w:lvl w:ilvl="7" w:tplc="04090019" w:tentative="1">
      <w:start w:val="1"/>
      <w:numFmt w:val="lowerLetter"/>
      <w:lvlText w:val="%8."/>
      <w:lvlJc w:val="left"/>
      <w:pPr>
        <w:tabs>
          <w:tab w:val="num" w:pos="6300"/>
        </w:tabs>
        <w:ind w:left="6300" w:hanging="360"/>
      </w:pPr>
    </w:lvl>
    <w:lvl w:ilvl="8" w:tplc="0409001B" w:tentative="1">
      <w:start w:val="1"/>
      <w:numFmt w:val="lowerRoman"/>
      <w:lvlText w:val="%9."/>
      <w:lvlJc w:val="right"/>
      <w:pPr>
        <w:tabs>
          <w:tab w:val="num" w:pos="7020"/>
        </w:tabs>
        <w:ind w:left="7020" w:hanging="180"/>
      </w:pPr>
    </w:lvl>
  </w:abstractNum>
  <w:abstractNum w:abstractNumId="18" w15:restartNumberingAfterBreak="0">
    <w:nsid w:val="759B07C9"/>
    <w:multiLevelType w:val="hybridMultilevel"/>
    <w:tmpl w:val="CA804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4"/>
  </w:num>
  <w:num w:numId="13">
    <w:abstractNumId w:val="18"/>
  </w:num>
  <w:num w:numId="14">
    <w:abstractNumId w:val="12"/>
  </w:num>
  <w:num w:numId="15">
    <w:abstractNumId w:val="13"/>
  </w:num>
  <w:num w:numId="16">
    <w:abstractNumId w:val="10"/>
  </w:num>
  <w:num w:numId="17">
    <w:abstractNumId w:val="16"/>
  </w:num>
  <w:num w:numId="18">
    <w:abstractNumId w:val="15"/>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934DE"/>
    <w:rsid w:val="0000593D"/>
    <w:rsid w:val="0005557E"/>
    <w:rsid w:val="000559EB"/>
    <w:rsid w:val="00072F0B"/>
    <w:rsid w:val="00074655"/>
    <w:rsid w:val="000754DC"/>
    <w:rsid w:val="00083425"/>
    <w:rsid w:val="00083FA3"/>
    <w:rsid w:val="000A0605"/>
    <w:rsid w:val="000B6A49"/>
    <w:rsid w:val="000C1B78"/>
    <w:rsid w:val="000C3CF6"/>
    <w:rsid w:val="000D1B96"/>
    <w:rsid w:val="000D431E"/>
    <w:rsid w:val="000D555E"/>
    <w:rsid w:val="000E4958"/>
    <w:rsid w:val="000F251C"/>
    <w:rsid w:val="001072DF"/>
    <w:rsid w:val="001207CD"/>
    <w:rsid w:val="001214B9"/>
    <w:rsid w:val="001272A2"/>
    <w:rsid w:val="00127E6F"/>
    <w:rsid w:val="00143512"/>
    <w:rsid w:val="00145058"/>
    <w:rsid w:val="001757CC"/>
    <w:rsid w:val="00176367"/>
    <w:rsid w:val="001813F5"/>
    <w:rsid w:val="001864A8"/>
    <w:rsid w:val="0019012D"/>
    <w:rsid w:val="001903C1"/>
    <w:rsid w:val="00192017"/>
    <w:rsid w:val="0019473A"/>
    <w:rsid w:val="001C62B3"/>
    <w:rsid w:val="001D10B4"/>
    <w:rsid w:val="001D5854"/>
    <w:rsid w:val="001E1700"/>
    <w:rsid w:val="001E275A"/>
    <w:rsid w:val="001F0D54"/>
    <w:rsid w:val="00200FC9"/>
    <w:rsid w:val="00220A3B"/>
    <w:rsid w:val="00232C17"/>
    <w:rsid w:val="00251979"/>
    <w:rsid w:val="00254A74"/>
    <w:rsid w:val="00254F37"/>
    <w:rsid w:val="0025545B"/>
    <w:rsid w:val="00255A17"/>
    <w:rsid w:val="00255FC1"/>
    <w:rsid w:val="00263A64"/>
    <w:rsid w:val="00281383"/>
    <w:rsid w:val="00282CE4"/>
    <w:rsid w:val="00285637"/>
    <w:rsid w:val="00293276"/>
    <w:rsid w:val="002B7B71"/>
    <w:rsid w:val="002C1E5A"/>
    <w:rsid w:val="002D10D4"/>
    <w:rsid w:val="002D6220"/>
    <w:rsid w:val="002F6062"/>
    <w:rsid w:val="00300128"/>
    <w:rsid w:val="00301468"/>
    <w:rsid w:val="00302FDF"/>
    <w:rsid w:val="00305C62"/>
    <w:rsid w:val="0031371B"/>
    <w:rsid w:val="003301B4"/>
    <w:rsid w:val="00337CEF"/>
    <w:rsid w:val="00340856"/>
    <w:rsid w:val="00352ACF"/>
    <w:rsid w:val="00390AB8"/>
    <w:rsid w:val="003927D2"/>
    <w:rsid w:val="003929E8"/>
    <w:rsid w:val="003A6239"/>
    <w:rsid w:val="003A79C0"/>
    <w:rsid w:val="003C2A77"/>
    <w:rsid w:val="003D1B6B"/>
    <w:rsid w:val="003D695D"/>
    <w:rsid w:val="003D71DD"/>
    <w:rsid w:val="00400A5A"/>
    <w:rsid w:val="00402F07"/>
    <w:rsid w:val="00404D32"/>
    <w:rsid w:val="00410B4B"/>
    <w:rsid w:val="00410E41"/>
    <w:rsid w:val="004203EA"/>
    <w:rsid w:val="0042564C"/>
    <w:rsid w:val="00430B3C"/>
    <w:rsid w:val="004357FB"/>
    <w:rsid w:val="00442B52"/>
    <w:rsid w:val="00442F52"/>
    <w:rsid w:val="004767FC"/>
    <w:rsid w:val="00491741"/>
    <w:rsid w:val="00494E8E"/>
    <w:rsid w:val="004969A4"/>
    <w:rsid w:val="004A6F66"/>
    <w:rsid w:val="004B42AF"/>
    <w:rsid w:val="004D02A9"/>
    <w:rsid w:val="004E138D"/>
    <w:rsid w:val="004E3958"/>
    <w:rsid w:val="00502895"/>
    <w:rsid w:val="0050567F"/>
    <w:rsid w:val="00510A0D"/>
    <w:rsid w:val="005114B1"/>
    <w:rsid w:val="005176E7"/>
    <w:rsid w:val="0052004A"/>
    <w:rsid w:val="00534A99"/>
    <w:rsid w:val="005354DD"/>
    <w:rsid w:val="00535E3A"/>
    <w:rsid w:val="00551D82"/>
    <w:rsid w:val="00563098"/>
    <w:rsid w:val="005638FF"/>
    <w:rsid w:val="00563F74"/>
    <w:rsid w:val="0057055D"/>
    <w:rsid w:val="00572052"/>
    <w:rsid w:val="005935CF"/>
    <w:rsid w:val="005B4C30"/>
    <w:rsid w:val="005B7924"/>
    <w:rsid w:val="005C528D"/>
    <w:rsid w:val="005D42B0"/>
    <w:rsid w:val="005D5BF4"/>
    <w:rsid w:val="005E7437"/>
    <w:rsid w:val="005F475E"/>
    <w:rsid w:val="005F7D07"/>
    <w:rsid w:val="00622D0D"/>
    <w:rsid w:val="00625DED"/>
    <w:rsid w:val="006477E4"/>
    <w:rsid w:val="00655035"/>
    <w:rsid w:val="0066412E"/>
    <w:rsid w:val="00671FCC"/>
    <w:rsid w:val="006925E8"/>
    <w:rsid w:val="00693311"/>
    <w:rsid w:val="006979F0"/>
    <w:rsid w:val="006A47D7"/>
    <w:rsid w:val="006C1F1E"/>
    <w:rsid w:val="006C6335"/>
    <w:rsid w:val="006F5309"/>
    <w:rsid w:val="007056CE"/>
    <w:rsid w:val="007073C5"/>
    <w:rsid w:val="00717B9B"/>
    <w:rsid w:val="0072049B"/>
    <w:rsid w:val="00727229"/>
    <w:rsid w:val="00737692"/>
    <w:rsid w:val="007446E9"/>
    <w:rsid w:val="00766B33"/>
    <w:rsid w:val="00786D91"/>
    <w:rsid w:val="00794F7C"/>
    <w:rsid w:val="007A2AC0"/>
    <w:rsid w:val="007A511E"/>
    <w:rsid w:val="007B410C"/>
    <w:rsid w:val="007B4576"/>
    <w:rsid w:val="007B57CD"/>
    <w:rsid w:val="007B79BD"/>
    <w:rsid w:val="007C65C3"/>
    <w:rsid w:val="007D3352"/>
    <w:rsid w:val="00807F39"/>
    <w:rsid w:val="00823E6C"/>
    <w:rsid w:val="008244BB"/>
    <w:rsid w:val="00843CE8"/>
    <w:rsid w:val="008625D6"/>
    <w:rsid w:val="0086696F"/>
    <w:rsid w:val="00893C34"/>
    <w:rsid w:val="008B4BCC"/>
    <w:rsid w:val="008C153C"/>
    <w:rsid w:val="008C3487"/>
    <w:rsid w:val="008E4854"/>
    <w:rsid w:val="008F707F"/>
    <w:rsid w:val="00907246"/>
    <w:rsid w:val="00924A67"/>
    <w:rsid w:val="00924E26"/>
    <w:rsid w:val="009310EA"/>
    <w:rsid w:val="009317A5"/>
    <w:rsid w:val="009323CF"/>
    <w:rsid w:val="009376A6"/>
    <w:rsid w:val="0097346F"/>
    <w:rsid w:val="00980EB3"/>
    <w:rsid w:val="009B2D49"/>
    <w:rsid w:val="009B7595"/>
    <w:rsid w:val="009D070C"/>
    <w:rsid w:val="009D6E5F"/>
    <w:rsid w:val="009D6E8B"/>
    <w:rsid w:val="009E556D"/>
    <w:rsid w:val="00A1313F"/>
    <w:rsid w:val="00A16AA5"/>
    <w:rsid w:val="00A62BE7"/>
    <w:rsid w:val="00A938BB"/>
    <w:rsid w:val="00AA1678"/>
    <w:rsid w:val="00AA2584"/>
    <w:rsid w:val="00AB7C24"/>
    <w:rsid w:val="00AC3E26"/>
    <w:rsid w:val="00AF5172"/>
    <w:rsid w:val="00AF7E3F"/>
    <w:rsid w:val="00B0601B"/>
    <w:rsid w:val="00B13707"/>
    <w:rsid w:val="00B1564C"/>
    <w:rsid w:val="00B220C6"/>
    <w:rsid w:val="00B32FD0"/>
    <w:rsid w:val="00B454B7"/>
    <w:rsid w:val="00B84076"/>
    <w:rsid w:val="00B94611"/>
    <w:rsid w:val="00B96D16"/>
    <w:rsid w:val="00BB1F29"/>
    <w:rsid w:val="00BB571A"/>
    <w:rsid w:val="00BC17CF"/>
    <w:rsid w:val="00BC2971"/>
    <w:rsid w:val="00BC49C4"/>
    <w:rsid w:val="00BE3D33"/>
    <w:rsid w:val="00BF35DB"/>
    <w:rsid w:val="00BF4A45"/>
    <w:rsid w:val="00C0070C"/>
    <w:rsid w:val="00C03F8A"/>
    <w:rsid w:val="00C15304"/>
    <w:rsid w:val="00C1682E"/>
    <w:rsid w:val="00C364BB"/>
    <w:rsid w:val="00C47AE2"/>
    <w:rsid w:val="00C55C41"/>
    <w:rsid w:val="00C61974"/>
    <w:rsid w:val="00C7591E"/>
    <w:rsid w:val="00CB4D9F"/>
    <w:rsid w:val="00CC1C28"/>
    <w:rsid w:val="00CC5B0C"/>
    <w:rsid w:val="00CD03E2"/>
    <w:rsid w:val="00CD472E"/>
    <w:rsid w:val="00CE584B"/>
    <w:rsid w:val="00CF0F3E"/>
    <w:rsid w:val="00CF1EA3"/>
    <w:rsid w:val="00D05797"/>
    <w:rsid w:val="00D07A1F"/>
    <w:rsid w:val="00D11BE6"/>
    <w:rsid w:val="00D149FD"/>
    <w:rsid w:val="00D179EB"/>
    <w:rsid w:val="00D21E35"/>
    <w:rsid w:val="00D24B18"/>
    <w:rsid w:val="00D267DB"/>
    <w:rsid w:val="00D35BEF"/>
    <w:rsid w:val="00D4173D"/>
    <w:rsid w:val="00D50CD4"/>
    <w:rsid w:val="00D64E79"/>
    <w:rsid w:val="00D72EAE"/>
    <w:rsid w:val="00D80204"/>
    <w:rsid w:val="00D934DE"/>
    <w:rsid w:val="00DA012B"/>
    <w:rsid w:val="00DA0A50"/>
    <w:rsid w:val="00DA75D0"/>
    <w:rsid w:val="00DB3D7C"/>
    <w:rsid w:val="00DD10B4"/>
    <w:rsid w:val="00DD4AB3"/>
    <w:rsid w:val="00DE0A10"/>
    <w:rsid w:val="00DE4D02"/>
    <w:rsid w:val="00DF1881"/>
    <w:rsid w:val="00DF2B1D"/>
    <w:rsid w:val="00DF41D7"/>
    <w:rsid w:val="00E0538B"/>
    <w:rsid w:val="00E6234E"/>
    <w:rsid w:val="00E66084"/>
    <w:rsid w:val="00E85D7E"/>
    <w:rsid w:val="00E96ED9"/>
    <w:rsid w:val="00EA3865"/>
    <w:rsid w:val="00EA4966"/>
    <w:rsid w:val="00EA775E"/>
    <w:rsid w:val="00EE2BEC"/>
    <w:rsid w:val="00EF1B4E"/>
    <w:rsid w:val="00F00B2E"/>
    <w:rsid w:val="00F20907"/>
    <w:rsid w:val="00F24E02"/>
    <w:rsid w:val="00F25E47"/>
    <w:rsid w:val="00F5288E"/>
    <w:rsid w:val="00F52BF7"/>
    <w:rsid w:val="00F571CA"/>
    <w:rsid w:val="00F63882"/>
    <w:rsid w:val="00F653C1"/>
    <w:rsid w:val="00F729D5"/>
    <w:rsid w:val="00F75856"/>
    <w:rsid w:val="00F84E71"/>
    <w:rsid w:val="00F95A55"/>
    <w:rsid w:val="00FA59FD"/>
    <w:rsid w:val="00FA6726"/>
    <w:rsid w:val="00FA7F58"/>
    <w:rsid w:val="00FC2C6C"/>
    <w:rsid w:val="00FC57F1"/>
    <w:rsid w:val="00FC7772"/>
    <w:rsid w:val="00FD5A23"/>
    <w:rsid w:val="00FE7B01"/>
    <w:rsid w:val="00FF46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2ECF91F"/>
  <w15:docId w15:val="{C0B24CD7-2DAB-47E5-8076-C8C1C0FF9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82CE4"/>
    <w:rPr>
      <w:sz w:val="24"/>
    </w:rPr>
  </w:style>
  <w:style w:type="paragraph" w:styleId="Heading1">
    <w:name w:val="heading 1"/>
    <w:basedOn w:val="Normal"/>
    <w:next w:val="BodyText"/>
    <w:link w:val="Heading1Char"/>
    <w:uiPriority w:val="9"/>
    <w:qFormat/>
    <w:rsid w:val="00400A5A"/>
    <w:pPr>
      <w:spacing w:line="480" w:lineRule="auto"/>
      <w:jc w:val="center"/>
      <w:outlineLvl w:val="0"/>
    </w:pPr>
    <w:rPr>
      <w:rFonts w:ascii="Times New Roman" w:hAnsi="Times New Roman"/>
    </w:rPr>
  </w:style>
  <w:style w:type="paragraph" w:styleId="Heading2">
    <w:name w:val="heading 2"/>
    <w:basedOn w:val="Normal"/>
    <w:next w:val="Normal"/>
    <w:qFormat/>
    <w:rsid w:val="001D5854"/>
    <w:pPr>
      <w:spacing w:line="480" w:lineRule="auto"/>
      <w:outlineLvl w:val="1"/>
    </w:pPr>
    <w:rPr>
      <w:rFonts w:ascii="Times New Roman" w:hAnsi="Times New Roman"/>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1D5854"/>
    <w:pPr>
      <w:spacing w:line="480" w:lineRule="auto"/>
      <w:ind w:firstLine="540"/>
    </w:pPr>
    <w:rPr>
      <w:rFonts w:ascii="Times New Roman" w:hAnsi="Times New Roman"/>
    </w:rPr>
  </w:style>
  <w:style w:type="paragraph" w:styleId="Header">
    <w:name w:val="header"/>
    <w:basedOn w:val="Normal"/>
    <w:link w:val="HeaderChar"/>
    <w:uiPriority w:val="99"/>
    <w:rsid w:val="00282CE4"/>
    <w:pPr>
      <w:tabs>
        <w:tab w:val="center" w:pos="4320"/>
        <w:tab w:val="right" w:pos="8640"/>
      </w:tabs>
    </w:pPr>
    <w:rPr>
      <w:rFonts w:ascii="Times New Roman" w:hAnsi="Times New Roman"/>
    </w:rPr>
  </w:style>
  <w:style w:type="character" w:styleId="PageNumber">
    <w:name w:val="page number"/>
    <w:basedOn w:val="DefaultParagraphFont"/>
    <w:rsid w:val="00282CE4"/>
  </w:style>
  <w:style w:type="character" w:styleId="Hyperlink">
    <w:name w:val="Hyperlink"/>
    <w:basedOn w:val="DefaultParagraphFont"/>
    <w:rsid w:val="00282CE4"/>
    <w:rPr>
      <w:color w:val="0000FF"/>
      <w:u w:val="single"/>
    </w:rPr>
  </w:style>
  <w:style w:type="character" w:customStyle="1" w:styleId="Heading1Char">
    <w:name w:val="Heading 1 Char"/>
    <w:basedOn w:val="DefaultParagraphFont"/>
    <w:link w:val="Heading1"/>
    <w:uiPriority w:val="9"/>
    <w:rsid w:val="001D5854"/>
    <w:rPr>
      <w:sz w:val="24"/>
      <w:lang w:val="en-US" w:eastAsia="en-US" w:bidi="ar-SA"/>
    </w:rPr>
  </w:style>
  <w:style w:type="paragraph" w:styleId="Footer">
    <w:name w:val="footer"/>
    <w:basedOn w:val="Normal"/>
    <w:rsid w:val="00282CE4"/>
    <w:pPr>
      <w:tabs>
        <w:tab w:val="center" w:pos="4320"/>
        <w:tab w:val="right" w:pos="8640"/>
      </w:tabs>
    </w:pPr>
  </w:style>
  <w:style w:type="paragraph" w:customStyle="1" w:styleId="Numberedlist">
    <w:name w:val="Numbered list"/>
    <w:basedOn w:val="Normal"/>
    <w:rsid w:val="001D5854"/>
    <w:pPr>
      <w:numPr>
        <w:numId w:val="12"/>
      </w:numPr>
      <w:spacing w:line="480" w:lineRule="auto"/>
    </w:pPr>
    <w:rPr>
      <w:rFonts w:ascii="Times New Roman" w:hAnsi="Times New Roman"/>
    </w:rPr>
  </w:style>
  <w:style w:type="character" w:customStyle="1" w:styleId="BodyTextChar">
    <w:name w:val="Body Text Char"/>
    <w:basedOn w:val="DefaultParagraphFont"/>
    <w:link w:val="BodyText"/>
    <w:rsid w:val="001D5854"/>
    <w:rPr>
      <w:sz w:val="24"/>
      <w:lang w:val="en-US" w:eastAsia="en-US" w:bidi="ar-SA"/>
    </w:rPr>
  </w:style>
  <w:style w:type="paragraph" w:styleId="BlockText">
    <w:name w:val="Block Text"/>
    <w:basedOn w:val="BodyText"/>
    <w:link w:val="BlockTextChar"/>
    <w:rsid w:val="00DB3D7C"/>
    <w:pPr>
      <w:ind w:firstLine="0"/>
    </w:pPr>
  </w:style>
  <w:style w:type="paragraph" w:customStyle="1" w:styleId="Quotation">
    <w:name w:val="Quotation"/>
    <w:basedOn w:val="BodyText"/>
    <w:rsid w:val="00FA7F58"/>
    <w:pPr>
      <w:ind w:left="547" w:firstLine="0"/>
    </w:pPr>
  </w:style>
  <w:style w:type="character" w:customStyle="1" w:styleId="BlockTextChar">
    <w:name w:val="Block Text Char"/>
    <w:basedOn w:val="BodyTextChar"/>
    <w:link w:val="BlockText"/>
    <w:rsid w:val="00FA7F58"/>
    <w:rPr>
      <w:sz w:val="24"/>
      <w:lang w:val="en-US" w:eastAsia="en-US" w:bidi="ar-SA"/>
    </w:rPr>
  </w:style>
  <w:style w:type="paragraph" w:customStyle="1" w:styleId="Reference">
    <w:name w:val="Reference"/>
    <w:basedOn w:val="BodyText"/>
    <w:rsid w:val="00F00B2E"/>
    <w:pPr>
      <w:ind w:left="547" w:hanging="547"/>
    </w:pPr>
  </w:style>
  <w:style w:type="paragraph" w:styleId="BalloonText">
    <w:name w:val="Balloon Text"/>
    <w:basedOn w:val="Normal"/>
    <w:link w:val="BalloonTextChar"/>
    <w:rsid w:val="00F84E71"/>
    <w:rPr>
      <w:rFonts w:ascii="Tahoma" w:hAnsi="Tahoma" w:cs="Tahoma"/>
      <w:sz w:val="16"/>
      <w:szCs w:val="16"/>
    </w:rPr>
  </w:style>
  <w:style w:type="character" w:customStyle="1" w:styleId="BalloonTextChar">
    <w:name w:val="Balloon Text Char"/>
    <w:basedOn w:val="DefaultParagraphFont"/>
    <w:link w:val="BalloonText"/>
    <w:rsid w:val="00F84E71"/>
    <w:rPr>
      <w:rFonts w:ascii="Tahoma" w:hAnsi="Tahoma" w:cs="Tahoma"/>
      <w:sz w:val="16"/>
      <w:szCs w:val="16"/>
    </w:rPr>
  </w:style>
  <w:style w:type="character" w:customStyle="1" w:styleId="HeaderChar">
    <w:name w:val="Header Char"/>
    <w:basedOn w:val="DefaultParagraphFont"/>
    <w:link w:val="Header"/>
    <w:uiPriority w:val="99"/>
    <w:rsid w:val="008244BB"/>
    <w:rPr>
      <w:rFonts w:ascii="Times New Roman" w:hAnsi="Times New Roman"/>
      <w:sz w:val="24"/>
    </w:rPr>
  </w:style>
  <w:style w:type="paragraph" w:styleId="Bibliography">
    <w:name w:val="Bibliography"/>
    <w:basedOn w:val="Normal"/>
    <w:next w:val="Normal"/>
    <w:uiPriority w:val="37"/>
    <w:unhideWhenUsed/>
    <w:rsid w:val="008244BB"/>
  </w:style>
  <w:style w:type="character" w:styleId="PlaceholderText">
    <w:name w:val="Placeholder Text"/>
    <w:basedOn w:val="DefaultParagraphFont"/>
    <w:uiPriority w:val="99"/>
    <w:semiHidden/>
    <w:rsid w:val="004767FC"/>
    <w:rPr>
      <w:color w:val="808080"/>
    </w:rPr>
  </w:style>
  <w:style w:type="character" w:customStyle="1" w:styleId="gray">
    <w:name w:val="gray"/>
    <w:basedOn w:val="DefaultParagraphFont"/>
    <w:rsid w:val="002C1E5A"/>
  </w:style>
  <w:style w:type="paragraph" w:styleId="ListParagraph">
    <w:name w:val="List Paragraph"/>
    <w:basedOn w:val="Normal"/>
    <w:uiPriority w:val="34"/>
    <w:qFormat/>
    <w:rsid w:val="004A6F66"/>
    <w:pPr>
      <w:ind w:left="720"/>
      <w:contextualSpacing/>
    </w:pPr>
  </w:style>
  <w:style w:type="paragraph" w:customStyle="1" w:styleId="cpformat">
    <w:name w:val="cpformat"/>
    <w:basedOn w:val="Normal"/>
    <w:rsid w:val="00D11BE6"/>
    <w:pPr>
      <w:spacing w:before="100" w:beforeAutospacing="1" w:after="100" w:afterAutospacing="1"/>
    </w:pPr>
    <w:rPr>
      <w:rFonts w:ascii="Times New Roman" w:hAnsi="Times New Roman"/>
      <w:szCs w:val="24"/>
    </w:rPr>
  </w:style>
  <w:style w:type="character" w:styleId="Emphasis">
    <w:name w:val="Emphasis"/>
    <w:basedOn w:val="DefaultParagraphFont"/>
    <w:uiPriority w:val="20"/>
    <w:qFormat/>
    <w:rsid w:val="00D11BE6"/>
    <w:rPr>
      <w:i/>
      <w:iCs/>
    </w:rPr>
  </w:style>
  <w:style w:type="paragraph" w:styleId="NoSpacing">
    <w:name w:val="No Spacing"/>
    <w:uiPriority w:val="1"/>
    <w:qFormat/>
    <w:rsid w:val="00BC2971"/>
    <w:rPr>
      <w:rFonts w:asciiTheme="minorHAnsi" w:eastAsiaTheme="minorHAnsi" w:hAnsiTheme="minorHAnsi" w:cstheme="minorBidi"/>
      <w:sz w:val="22"/>
      <w:szCs w:val="22"/>
      <w:lang w:val="ro-RO"/>
    </w:rPr>
  </w:style>
  <w:style w:type="character" w:styleId="UnresolvedMention">
    <w:name w:val="Unresolved Mention"/>
    <w:basedOn w:val="DefaultParagraphFont"/>
    <w:uiPriority w:val="99"/>
    <w:semiHidden/>
    <w:unhideWhenUsed/>
    <w:rsid w:val="00C153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144165">
      <w:bodyDiv w:val="1"/>
      <w:marLeft w:val="0"/>
      <w:marRight w:val="0"/>
      <w:marTop w:val="0"/>
      <w:marBottom w:val="0"/>
      <w:divBdr>
        <w:top w:val="none" w:sz="0" w:space="0" w:color="auto"/>
        <w:left w:val="none" w:sz="0" w:space="0" w:color="auto"/>
        <w:bottom w:val="none" w:sz="0" w:space="0" w:color="auto"/>
        <w:right w:val="none" w:sz="0" w:space="0" w:color="auto"/>
      </w:divBdr>
      <w:divsChild>
        <w:div w:id="2089886295">
          <w:marLeft w:val="0"/>
          <w:marRight w:val="300"/>
          <w:marTop w:val="0"/>
          <w:marBottom w:val="0"/>
          <w:divBdr>
            <w:top w:val="single" w:sz="6" w:space="8" w:color="000000"/>
            <w:left w:val="single" w:sz="6" w:space="31" w:color="000000"/>
            <w:bottom w:val="single" w:sz="6" w:space="8" w:color="000000"/>
            <w:right w:val="single" w:sz="6" w:space="31" w:color="000000"/>
          </w:divBdr>
        </w:div>
      </w:divsChild>
    </w:div>
    <w:div w:id="407267183">
      <w:bodyDiv w:val="1"/>
      <w:marLeft w:val="0"/>
      <w:marRight w:val="0"/>
      <w:marTop w:val="0"/>
      <w:marBottom w:val="0"/>
      <w:divBdr>
        <w:top w:val="none" w:sz="0" w:space="0" w:color="auto"/>
        <w:left w:val="none" w:sz="0" w:space="0" w:color="auto"/>
        <w:bottom w:val="none" w:sz="0" w:space="0" w:color="auto"/>
        <w:right w:val="none" w:sz="0" w:space="0" w:color="auto"/>
      </w:divBdr>
      <w:divsChild>
        <w:div w:id="1498839149">
          <w:marLeft w:val="0"/>
          <w:marRight w:val="200"/>
          <w:marTop w:val="0"/>
          <w:marBottom w:val="0"/>
          <w:divBdr>
            <w:top w:val="single" w:sz="4" w:space="5" w:color="000000"/>
            <w:left w:val="single" w:sz="4" w:space="25" w:color="000000"/>
            <w:bottom w:val="single" w:sz="4" w:space="5" w:color="000000"/>
            <w:right w:val="single" w:sz="4" w:space="25" w:color="000000"/>
          </w:divBdr>
        </w:div>
      </w:divsChild>
    </w:div>
    <w:div w:id="694160816">
      <w:bodyDiv w:val="1"/>
      <w:marLeft w:val="0"/>
      <w:marRight w:val="0"/>
      <w:marTop w:val="0"/>
      <w:marBottom w:val="0"/>
      <w:divBdr>
        <w:top w:val="none" w:sz="0" w:space="0" w:color="auto"/>
        <w:left w:val="none" w:sz="0" w:space="0" w:color="auto"/>
        <w:bottom w:val="none" w:sz="0" w:space="0" w:color="auto"/>
        <w:right w:val="none" w:sz="0" w:space="0" w:color="auto"/>
      </w:divBdr>
      <w:divsChild>
        <w:div w:id="885684580">
          <w:marLeft w:val="0"/>
          <w:marRight w:val="200"/>
          <w:marTop w:val="0"/>
          <w:marBottom w:val="0"/>
          <w:divBdr>
            <w:top w:val="single" w:sz="4" w:space="5" w:color="000000"/>
            <w:left w:val="single" w:sz="4" w:space="25" w:color="000000"/>
            <w:bottom w:val="single" w:sz="4" w:space="5" w:color="000000"/>
            <w:right w:val="single" w:sz="4" w:space="25" w:color="000000"/>
          </w:divBdr>
        </w:div>
      </w:divsChild>
    </w:div>
    <w:div w:id="1030061107">
      <w:bodyDiv w:val="1"/>
      <w:marLeft w:val="0"/>
      <w:marRight w:val="0"/>
      <w:marTop w:val="0"/>
      <w:marBottom w:val="0"/>
      <w:divBdr>
        <w:top w:val="none" w:sz="0" w:space="0" w:color="auto"/>
        <w:left w:val="none" w:sz="0" w:space="0" w:color="auto"/>
        <w:bottom w:val="none" w:sz="0" w:space="0" w:color="auto"/>
        <w:right w:val="none" w:sz="0" w:space="0" w:color="auto"/>
      </w:divBdr>
    </w:div>
    <w:div w:id="1834681596">
      <w:bodyDiv w:val="1"/>
      <w:marLeft w:val="0"/>
      <w:marRight w:val="0"/>
      <w:marTop w:val="0"/>
      <w:marBottom w:val="0"/>
      <w:divBdr>
        <w:top w:val="none" w:sz="0" w:space="0" w:color="auto"/>
        <w:left w:val="none" w:sz="0" w:space="0" w:color="auto"/>
        <w:bottom w:val="none" w:sz="0" w:space="0" w:color="auto"/>
        <w:right w:val="none" w:sz="0" w:space="0" w:color="auto"/>
      </w:divBdr>
      <w:divsChild>
        <w:div w:id="1137145867">
          <w:marLeft w:val="0"/>
          <w:marRight w:val="300"/>
          <w:marTop w:val="0"/>
          <w:marBottom w:val="0"/>
          <w:divBdr>
            <w:top w:val="single" w:sz="6" w:space="8" w:color="000000"/>
            <w:left w:val="single" w:sz="6" w:space="31" w:color="000000"/>
            <w:bottom w:val="single" w:sz="6" w:space="8" w:color="000000"/>
            <w:right w:val="single" w:sz="6" w:space="31" w:color="000000"/>
          </w:divBdr>
        </w:div>
      </w:divsChild>
    </w:div>
    <w:div w:id="1919514460">
      <w:bodyDiv w:val="1"/>
      <w:marLeft w:val="0"/>
      <w:marRight w:val="0"/>
      <w:marTop w:val="0"/>
      <w:marBottom w:val="0"/>
      <w:divBdr>
        <w:top w:val="none" w:sz="0" w:space="0" w:color="auto"/>
        <w:left w:val="none" w:sz="0" w:space="0" w:color="auto"/>
        <w:bottom w:val="none" w:sz="0" w:space="0" w:color="auto"/>
        <w:right w:val="none" w:sz="0" w:space="0" w:color="auto"/>
      </w:divBdr>
      <w:divsChild>
        <w:div w:id="2015181571">
          <w:marLeft w:val="0"/>
          <w:marRight w:val="200"/>
          <w:marTop w:val="0"/>
          <w:marBottom w:val="0"/>
          <w:divBdr>
            <w:top w:val="single" w:sz="4" w:space="5" w:color="000000"/>
            <w:left w:val="single" w:sz="4" w:space="25" w:color="000000"/>
            <w:bottom w:val="single" w:sz="4" w:space="5" w:color="000000"/>
            <w:right w:val="single" w:sz="4" w:space="25" w:color="000000"/>
          </w:divBdr>
        </w:div>
      </w:divsChild>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g"/><Relationship Id="rId3" Type="http://schemas.openxmlformats.org/officeDocument/2006/relationships/numbering" Target="numbering.xml"/><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2" Type="http://schemas.openxmlformats.org/officeDocument/2006/relationships/customXml" Target="../customXml/item1.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jpg"/><Relationship Id="rId36" Type="http://schemas.openxmlformats.org/officeDocument/2006/relationships/image" Target="media/image28.jpg"/><Relationship Id="rId10" Type="http://schemas.openxmlformats.org/officeDocument/2006/relationships/image" Target="media/image2.jpe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7.jpe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Kan13</b:Tag>
    <b:SourceType>InternetSite</b:SourceType>
    <b:Guid>{89093ADF-E1B3-47CD-BD8A-2A55F01A7E4F}</b:Guid>
    <b:Author>
      <b:Author>
        <b:NameList>
          <b:Person>
            <b:Last>Heller</b:Last>
            <b:First>Kandace</b:First>
          </b:Person>
        </b:NameList>
      </b:Author>
    </b:Author>
    <b:Year>2013</b:Year>
    <b:Month>June</b:Month>
    <b:Day>18</b:Day>
    <b:URL>https://www.techsling.com/2013/06/five-ways-technology-has-changed-business-over-the-last-20-years/</b:URL>
    <b:Title>Five Ways Technology has Changed Business over the Last 20 Years</b:Title>
    <b:RefOrder>1</b:RefOrder>
  </b:Source>
</b:Sources>
</file>

<file path=customXml/itemProps1.xml><?xml version="1.0" encoding="utf-8"?>
<ds:datastoreItem xmlns:ds="http://schemas.openxmlformats.org/officeDocument/2006/customXml" ds:itemID="{1E9F681C-7247-408A-B594-37C9E4484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3626</TotalTime>
  <Pages>18</Pages>
  <Words>2306</Words>
  <Characters>13149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vanguard university</Company>
  <LinksUpToDate>false</LinksUpToDate>
  <CharactersWithSpaces>15425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Kasey Aldridge</dc:creator>
  <cp:lastModifiedBy>Kasey Aldridge</cp:lastModifiedBy>
  <cp:revision>87</cp:revision>
  <cp:lastPrinted>2002-05-11T20:16:00Z</cp:lastPrinted>
  <dcterms:created xsi:type="dcterms:W3CDTF">2019-11-08T18:03:00Z</dcterms:created>
  <dcterms:modified xsi:type="dcterms:W3CDTF">2020-01-13T05:53:00Z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TC100763231033</vt:lpwstr>
  </property>
</Properties>
</file>